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F4" w:rsidRDefault="00B307EB" w:rsidP="00746C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noProof/>
          <w:sz w:val="28"/>
          <w:szCs w:val="20"/>
        </w:rPr>
        <w:drawing>
          <wp:inline distT="0" distB="0" distL="0" distR="0">
            <wp:extent cx="6480175" cy="91327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3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EB" w:rsidRDefault="00B307EB" w:rsidP="00746C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</w:rPr>
      </w:pPr>
    </w:p>
    <w:p w:rsidR="005B6D89" w:rsidRPr="0054372D" w:rsidRDefault="005B6D89" w:rsidP="005B6D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72D">
        <w:rPr>
          <w:rFonts w:ascii="Times New Roman" w:hAnsi="Times New Roman"/>
          <w:b/>
          <w:sz w:val="24"/>
          <w:szCs w:val="24"/>
        </w:rPr>
        <w:t>СОДЕРЖАНИЕ</w:t>
      </w:r>
    </w:p>
    <w:p w:rsidR="005B6D89" w:rsidRPr="0054372D" w:rsidRDefault="005B6D89" w:rsidP="005B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6D89" w:rsidRPr="0054372D" w:rsidRDefault="005B6D89" w:rsidP="005B6D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  <w:lang w:val="en-US"/>
        </w:rPr>
        <w:t>I</w:t>
      </w:r>
      <w:r w:rsidRPr="0054372D">
        <w:rPr>
          <w:rFonts w:ascii="Times New Roman" w:hAnsi="Times New Roman"/>
          <w:b/>
          <w:sz w:val="24"/>
          <w:szCs w:val="24"/>
        </w:rPr>
        <w:t>. Пояснительная записка</w:t>
      </w:r>
      <w:r w:rsidRPr="0054372D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……………………………………………………………………. 3</w:t>
      </w:r>
    </w:p>
    <w:p w:rsidR="005B6D89" w:rsidRPr="0054372D" w:rsidRDefault="005B6D89" w:rsidP="005B6D89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4372D">
        <w:rPr>
          <w:rFonts w:ascii="Times New Roman" w:hAnsi="Times New Roman"/>
          <w:b/>
          <w:sz w:val="24"/>
          <w:szCs w:val="24"/>
        </w:rPr>
        <w:t>. Учебный план</w:t>
      </w:r>
      <w:r w:rsidRPr="0054372D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………………………………………………………………………………. </w:t>
      </w:r>
      <w:r>
        <w:rPr>
          <w:rFonts w:ascii="Times New Roman" w:hAnsi="Times New Roman"/>
          <w:sz w:val="24"/>
          <w:szCs w:val="24"/>
        </w:rPr>
        <w:t>4</w:t>
      </w:r>
    </w:p>
    <w:p w:rsidR="005B6D89" w:rsidRPr="0054372D" w:rsidRDefault="005B6D89" w:rsidP="005B6D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4372D">
        <w:rPr>
          <w:rFonts w:ascii="Times New Roman" w:hAnsi="Times New Roman"/>
          <w:b/>
          <w:sz w:val="24"/>
          <w:szCs w:val="24"/>
        </w:rPr>
        <w:t>. Рабочие программы учебных предметов</w:t>
      </w:r>
      <w:r w:rsidRPr="0054372D">
        <w:rPr>
          <w:rFonts w:ascii="Times New Roman" w:hAnsi="Times New Roman"/>
          <w:sz w:val="24"/>
          <w:szCs w:val="24"/>
        </w:rPr>
        <w:t xml:space="preserve">……..………………………………….......... </w:t>
      </w:r>
      <w:r>
        <w:rPr>
          <w:rFonts w:ascii="Times New Roman" w:hAnsi="Times New Roman"/>
          <w:sz w:val="24"/>
          <w:szCs w:val="24"/>
        </w:rPr>
        <w:t>5</w:t>
      </w:r>
    </w:p>
    <w:p w:rsidR="005B6D89" w:rsidRPr="0054372D" w:rsidRDefault="005B6D89" w:rsidP="005B6D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b/>
          <w:sz w:val="24"/>
          <w:szCs w:val="24"/>
        </w:rPr>
        <w:t xml:space="preserve">          3.1. Базовый цикл  Программы</w:t>
      </w:r>
      <w:r w:rsidRPr="0054372D">
        <w:rPr>
          <w:rFonts w:ascii="Times New Roman" w:hAnsi="Times New Roman"/>
          <w:sz w:val="24"/>
          <w:szCs w:val="24"/>
        </w:rPr>
        <w:t xml:space="preserve"> …...…………………………………………………. </w:t>
      </w:r>
      <w:r>
        <w:rPr>
          <w:rFonts w:ascii="Times New Roman" w:hAnsi="Times New Roman"/>
          <w:sz w:val="24"/>
          <w:szCs w:val="24"/>
        </w:rPr>
        <w:t>5</w:t>
      </w:r>
    </w:p>
    <w:p w:rsidR="005B6D89" w:rsidRPr="0054372D" w:rsidRDefault="005B6D89" w:rsidP="005B6D8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3.1.1.    Учебный предмет «Основы законодательства Российской Федерации </w:t>
      </w:r>
    </w:p>
    <w:p w:rsidR="005B6D89" w:rsidRPr="0054372D" w:rsidRDefault="005B6D89" w:rsidP="005B6D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             в сфере дорожного движения»……………………………………………</w:t>
      </w:r>
      <w:r w:rsidR="00F00453">
        <w:rPr>
          <w:rFonts w:ascii="Times New Roman" w:hAnsi="Times New Roman"/>
          <w:sz w:val="24"/>
          <w:szCs w:val="24"/>
        </w:rPr>
        <w:t>..</w:t>
      </w:r>
      <w:r w:rsidRPr="0054372D">
        <w:rPr>
          <w:rFonts w:ascii="Times New Roman" w:hAnsi="Times New Roman"/>
          <w:sz w:val="24"/>
          <w:szCs w:val="24"/>
        </w:rPr>
        <w:t xml:space="preserve">….. </w:t>
      </w:r>
      <w:r w:rsidR="00F00453">
        <w:rPr>
          <w:rFonts w:ascii="Times New Roman" w:hAnsi="Times New Roman"/>
          <w:sz w:val="24"/>
          <w:szCs w:val="24"/>
        </w:rPr>
        <w:t>7</w:t>
      </w:r>
    </w:p>
    <w:p w:rsidR="005B6D89" w:rsidRPr="0054372D" w:rsidRDefault="005B6D89" w:rsidP="005B6D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 3.1.2.    Учебный предмет «Психофизиологические основы </w:t>
      </w:r>
    </w:p>
    <w:p w:rsidR="005B6D89" w:rsidRPr="0054372D" w:rsidRDefault="005B6D89" w:rsidP="005B6D89">
      <w:pPr>
        <w:tabs>
          <w:tab w:val="left" w:pos="893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             деятельности водителя» ……………………………………………………… 1</w:t>
      </w:r>
      <w:r>
        <w:rPr>
          <w:rFonts w:ascii="Times New Roman" w:hAnsi="Times New Roman"/>
          <w:sz w:val="24"/>
          <w:szCs w:val="24"/>
        </w:rPr>
        <w:t>0</w:t>
      </w:r>
    </w:p>
    <w:p w:rsidR="005B6D89" w:rsidRPr="0054372D" w:rsidRDefault="005B6D89" w:rsidP="00A93D7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3.1.3.    Учебный предмет «Основы управления</w:t>
      </w:r>
      <w:r w:rsidR="00F845F4">
        <w:rPr>
          <w:rFonts w:ascii="Times New Roman" w:hAnsi="Times New Roman"/>
          <w:sz w:val="24"/>
          <w:szCs w:val="24"/>
        </w:rPr>
        <w:t xml:space="preserve"> </w:t>
      </w:r>
      <w:r w:rsidR="00A93D77">
        <w:rPr>
          <w:rFonts w:ascii="Times New Roman" w:hAnsi="Times New Roman"/>
          <w:sz w:val="24"/>
          <w:szCs w:val="24"/>
        </w:rPr>
        <w:t xml:space="preserve">транспортными </w:t>
      </w:r>
      <w:r w:rsidR="00F845F4">
        <w:rPr>
          <w:rFonts w:ascii="Times New Roman" w:hAnsi="Times New Roman"/>
          <w:sz w:val="24"/>
          <w:szCs w:val="24"/>
        </w:rPr>
        <w:t>средствами</w:t>
      </w:r>
      <w:r w:rsidR="00A93D77">
        <w:rPr>
          <w:rFonts w:ascii="Times New Roman" w:hAnsi="Times New Roman"/>
          <w:sz w:val="24"/>
          <w:szCs w:val="24"/>
        </w:rPr>
        <w:t>...</w:t>
      </w:r>
      <w:bookmarkStart w:id="0" w:name="_GoBack"/>
      <w:bookmarkEnd w:id="0"/>
      <w:r w:rsidRPr="0054372D">
        <w:rPr>
          <w:rFonts w:ascii="Times New Roman" w:hAnsi="Times New Roman"/>
          <w:sz w:val="24"/>
          <w:szCs w:val="24"/>
        </w:rPr>
        <w:t>……</w:t>
      </w:r>
      <w:r w:rsidR="005468DC">
        <w:rPr>
          <w:rFonts w:ascii="Times New Roman" w:hAnsi="Times New Roman"/>
          <w:sz w:val="24"/>
          <w:szCs w:val="24"/>
        </w:rPr>
        <w:t>.</w:t>
      </w:r>
      <w:r w:rsidRPr="0054372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1</w:t>
      </w:r>
    </w:p>
    <w:p w:rsidR="005B6D89" w:rsidRPr="0054372D" w:rsidRDefault="005B6D89" w:rsidP="005B6D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3.1.4.    Учебный предмет «Первая помощь</w:t>
      </w:r>
    </w:p>
    <w:p w:rsidR="005B6D89" w:rsidRPr="0054372D" w:rsidRDefault="005B6D89" w:rsidP="005B6D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             при дорожно-транспортном происшествии» ……………</w:t>
      </w:r>
      <w:r w:rsidR="005468DC">
        <w:rPr>
          <w:rFonts w:ascii="Times New Roman" w:hAnsi="Times New Roman"/>
          <w:sz w:val="24"/>
          <w:szCs w:val="24"/>
        </w:rPr>
        <w:t>..</w:t>
      </w:r>
      <w:r w:rsidRPr="0054372D">
        <w:rPr>
          <w:rFonts w:ascii="Times New Roman" w:hAnsi="Times New Roman"/>
          <w:sz w:val="24"/>
          <w:szCs w:val="24"/>
        </w:rPr>
        <w:t>…………………. 1</w:t>
      </w:r>
      <w:r>
        <w:rPr>
          <w:rFonts w:ascii="Times New Roman" w:hAnsi="Times New Roman"/>
          <w:sz w:val="24"/>
          <w:szCs w:val="24"/>
        </w:rPr>
        <w:t>3</w:t>
      </w:r>
    </w:p>
    <w:p w:rsidR="005B6D89" w:rsidRPr="0054372D" w:rsidRDefault="005B6D89" w:rsidP="005B6D89">
      <w:pPr>
        <w:spacing w:after="0" w:line="240" w:lineRule="auto"/>
        <w:rPr>
          <w:rFonts w:ascii="Times New Roman" w:eastAsia="Franklin Gothic Book" w:hAnsi="Times New Roman"/>
          <w:sz w:val="24"/>
          <w:szCs w:val="24"/>
          <w:lang w:eastAsia="en-US"/>
        </w:rPr>
      </w:pPr>
      <w:r w:rsidRPr="0054372D">
        <w:rPr>
          <w:rFonts w:ascii="Times New Roman" w:eastAsia="Franklin Gothic Book" w:hAnsi="Times New Roman"/>
          <w:b/>
          <w:sz w:val="24"/>
          <w:szCs w:val="24"/>
          <w:lang w:eastAsia="en-US"/>
        </w:rPr>
        <w:t>3.2. Специальный цикл  Программы</w:t>
      </w:r>
      <w:r w:rsidR="00A93D77">
        <w:rPr>
          <w:rFonts w:ascii="Times New Roman" w:eastAsia="Franklin Gothic Book" w:hAnsi="Times New Roman"/>
          <w:sz w:val="24"/>
          <w:szCs w:val="24"/>
          <w:lang w:eastAsia="en-US"/>
        </w:rPr>
        <w:t xml:space="preserve"> ………………………………</w:t>
      </w:r>
      <w:r w:rsidR="005468DC">
        <w:rPr>
          <w:rFonts w:ascii="Times New Roman" w:eastAsia="Franklin Gothic Book" w:hAnsi="Times New Roman"/>
          <w:sz w:val="24"/>
          <w:szCs w:val="24"/>
          <w:lang w:eastAsia="en-US"/>
        </w:rPr>
        <w:t>………..</w:t>
      </w:r>
      <w:r w:rsidR="00A93D77">
        <w:rPr>
          <w:rFonts w:ascii="Times New Roman" w:eastAsia="Franklin Gothic Book" w:hAnsi="Times New Roman"/>
          <w:sz w:val="24"/>
          <w:szCs w:val="24"/>
          <w:lang w:eastAsia="en-US"/>
        </w:rPr>
        <w:t>………….</w:t>
      </w: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>…  1</w:t>
      </w:r>
      <w:r w:rsidR="00A93D77">
        <w:rPr>
          <w:rFonts w:ascii="Times New Roman" w:eastAsia="Franklin Gothic Book" w:hAnsi="Times New Roman"/>
          <w:sz w:val="24"/>
          <w:szCs w:val="24"/>
          <w:lang w:eastAsia="en-US"/>
        </w:rPr>
        <w:t>6</w:t>
      </w:r>
    </w:p>
    <w:p w:rsidR="005B6D89" w:rsidRPr="0054372D" w:rsidRDefault="005B6D89" w:rsidP="005B6D89">
      <w:pPr>
        <w:spacing w:after="0" w:line="240" w:lineRule="auto"/>
        <w:rPr>
          <w:rFonts w:ascii="Times New Roman" w:eastAsia="Franklin Gothic Book" w:hAnsi="Times New Roman"/>
          <w:sz w:val="28"/>
          <w:szCs w:val="28"/>
          <w:lang w:eastAsia="en-US"/>
        </w:rPr>
      </w:pPr>
    </w:p>
    <w:p w:rsidR="005B6D89" w:rsidRPr="0054372D" w:rsidRDefault="005B6D89" w:rsidP="005B6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3.2.1.    Учебный предмет «Устройство и техническое облуживание </w:t>
      </w:r>
    </w:p>
    <w:p w:rsidR="005B6D89" w:rsidRPr="0054372D" w:rsidRDefault="005B6D89" w:rsidP="005B6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              транспортных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="00342A13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категории «А</w:t>
      </w:r>
      <w:r w:rsidR="00A93D77">
        <w:rPr>
          <w:rFonts w:ascii="Times New Roman" w:hAnsi="Times New Roman"/>
          <w:sz w:val="24"/>
          <w:szCs w:val="24"/>
        </w:rPr>
        <w:t>1</w:t>
      </w:r>
      <w:r w:rsidRPr="0054372D">
        <w:rPr>
          <w:rFonts w:ascii="Times New Roman" w:hAnsi="Times New Roman"/>
          <w:sz w:val="24"/>
          <w:szCs w:val="24"/>
        </w:rPr>
        <w:t>» как объектов управления ……</w:t>
      </w:r>
      <w:r w:rsidR="005468DC">
        <w:rPr>
          <w:rFonts w:ascii="Times New Roman" w:hAnsi="Times New Roman"/>
          <w:sz w:val="24"/>
          <w:szCs w:val="24"/>
        </w:rPr>
        <w:t>…</w:t>
      </w:r>
      <w:r w:rsidRPr="0054372D">
        <w:rPr>
          <w:rFonts w:ascii="Times New Roman" w:hAnsi="Times New Roman"/>
          <w:sz w:val="24"/>
          <w:szCs w:val="24"/>
        </w:rPr>
        <w:t xml:space="preserve">… </w:t>
      </w:r>
      <w:r w:rsidR="00A93D77">
        <w:rPr>
          <w:rFonts w:ascii="Times New Roman" w:hAnsi="Times New Roman"/>
          <w:sz w:val="24"/>
          <w:szCs w:val="24"/>
        </w:rPr>
        <w:t>16</w:t>
      </w:r>
    </w:p>
    <w:p w:rsidR="005B6D89" w:rsidRPr="0054372D" w:rsidRDefault="005B6D89" w:rsidP="005B6D8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3.2.2.    Учебный предмет «Основы управления  транспортными</w:t>
      </w:r>
    </w:p>
    <w:p w:rsidR="005B6D89" w:rsidRPr="0054372D" w:rsidRDefault="005B6D89" w:rsidP="005B6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средствами </w:t>
      </w:r>
      <w:r w:rsidR="00342A13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категории «А</w:t>
      </w:r>
      <w:r w:rsidR="00A93D77">
        <w:rPr>
          <w:rFonts w:ascii="Times New Roman" w:hAnsi="Times New Roman"/>
          <w:sz w:val="24"/>
          <w:szCs w:val="24"/>
        </w:rPr>
        <w:t>1</w:t>
      </w:r>
      <w:r w:rsidRPr="0054372D">
        <w:rPr>
          <w:rFonts w:ascii="Times New Roman" w:hAnsi="Times New Roman"/>
          <w:sz w:val="24"/>
          <w:szCs w:val="24"/>
        </w:rPr>
        <w:t>» ……………………………………</w:t>
      </w:r>
      <w:r w:rsidR="005468DC">
        <w:rPr>
          <w:rFonts w:ascii="Times New Roman" w:hAnsi="Times New Roman"/>
          <w:sz w:val="24"/>
          <w:szCs w:val="24"/>
        </w:rPr>
        <w:t>…………..</w:t>
      </w:r>
      <w:r w:rsidRPr="0054372D">
        <w:rPr>
          <w:rFonts w:ascii="Times New Roman" w:hAnsi="Times New Roman"/>
          <w:sz w:val="24"/>
          <w:szCs w:val="24"/>
        </w:rPr>
        <w:t xml:space="preserve">…………..  </w:t>
      </w:r>
      <w:r w:rsidR="00A93D77">
        <w:rPr>
          <w:rFonts w:ascii="Times New Roman" w:hAnsi="Times New Roman"/>
          <w:sz w:val="24"/>
          <w:szCs w:val="24"/>
        </w:rPr>
        <w:t>18</w:t>
      </w:r>
    </w:p>
    <w:p w:rsidR="005B6D89" w:rsidRPr="0054372D" w:rsidRDefault="005B6D89" w:rsidP="005B6D8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3.2.3.    Учебный предмет «Вождение транспортных </w:t>
      </w:r>
      <w:r>
        <w:rPr>
          <w:rFonts w:ascii="Times New Roman" w:hAnsi="Times New Roman"/>
          <w:sz w:val="24"/>
          <w:szCs w:val="24"/>
        </w:rPr>
        <w:t xml:space="preserve">средств </w:t>
      </w:r>
      <w:r w:rsidR="00342A13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категории «А</w:t>
      </w:r>
      <w:r w:rsidR="00A93D77">
        <w:rPr>
          <w:rFonts w:ascii="Times New Roman" w:hAnsi="Times New Roman"/>
          <w:sz w:val="24"/>
          <w:szCs w:val="24"/>
        </w:rPr>
        <w:t>1</w:t>
      </w:r>
      <w:r w:rsidRPr="0054372D">
        <w:rPr>
          <w:rFonts w:ascii="Times New Roman" w:hAnsi="Times New Roman"/>
          <w:sz w:val="24"/>
          <w:szCs w:val="24"/>
        </w:rPr>
        <w:t>»</w:t>
      </w:r>
    </w:p>
    <w:p w:rsidR="005B6D89" w:rsidRPr="0054372D" w:rsidRDefault="005B6D89" w:rsidP="005B6D89">
      <w:pPr>
        <w:spacing w:after="0" w:line="360" w:lineRule="auto"/>
        <w:rPr>
          <w:rFonts w:ascii="Times New Roman" w:eastAsia="Franklin Gothic Book" w:hAnsi="Times New Roman"/>
          <w:sz w:val="24"/>
          <w:szCs w:val="24"/>
          <w:lang w:eastAsia="en-US"/>
        </w:rPr>
      </w:pP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                      (для транспортных  средств с механической трансмиссией) …</w:t>
      </w:r>
      <w:r w:rsidR="005468DC">
        <w:rPr>
          <w:rFonts w:ascii="Times New Roman" w:eastAsia="Franklin Gothic Book" w:hAnsi="Times New Roman"/>
          <w:sz w:val="24"/>
          <w:szCs w:val="24"/>
          <w:lang w:eastAsia="en-US"/>
        </w:rPr>
        <w:t>.</w:t>
      </w: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…………….. </w:t>
      </w:r>
      <w:r w:rsidR="00A93D77">
        <w:rPr>
          <w:rFonts w:ascii="Times New Roman" w:eastAsia="Franklin Gothic Book" w:hAnsi="Times New Roman"/>
          <w:sz w:val="24"/>
          <w:szCs w:val="24"/>
          <w:lang w:eastAsia="en-US"/>
        </w:rPr>
        <w:t>19</w:t>
      </w:r>
    </w:p>
    <w:p w:rsidR="005B6D89" w:rsidRPr="0054372D" w:rsidRDefault="005B6D89" w:rsidP="005B6D89">
      <w:pPr>
        <w:spacing w:after="0" w:line="360" w:lineRule="auto"/>
        <w:rPr>
          <w:rFonts w:ascii="Times New Roman" w:eastAsia="Franklin Gothic Book" w:hAnsi="Times New Roman"/>
          <w:sz w:val="24"/>
          <w:szCs w:val="24"/>
          <w:lang w:eastAsia="en-US"/>
        </w:rPr>
      </w:pP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          3.2.4.    Учебный предмет «Вождение т</w:t>
      </w:r>
      <w:r>
        <w:rPr>
          <w:rFonts w:ascii="Times New Roman" w:eastAsia="Franklin Gothic Book" w:hAnsi="Times New Roman"/>
          <w:sz w:val="24"/>
          <w:szCs w:val="24"/>
          <w:lang w:eastAsia="en-US"/>
        </w:rPr>
        <w:t xml:space="preserve">ранспортных средств </w:t>
      </w:r>
      <w:r w:rsidR="00342A13">
        <w:rPr>
          <w:rFonts w:ascii="Times New Roman" w:eastAsia="Franklin Gothic Book" w:hAnsi="Times New Roman"/>
          <w:sz w:val="24"/>
          <w:szCs w:val="24"/>
          <w:lang w:eastAsia="en-US"/>
        </w:rPr>
        <w:t>под</w:t>
      </w:r>
      <w:r>
        <w:rPr>
          <w:rFonts w:ascii="Times New Roman" w:eastAsia="Franklin Gothic Book" w:hAnsi="Times New Roman"/>
          <w:sz w:val="24"/>
          <w:szCs w:val="24"/>
          <w:lang w:eastAsia="en-US"/>
        </w:rPr>
        <w:t>категории «А</w:t>
      </w:r>
      <w:r w:rsidR="00A93D77" w:rsidRPr="007D5470">
        <w:rPr>
          <w:rFonts w:ascii="Times New Roman" w:eastAsia="Franklin Gothic Book" w:hAnsi="Times New Roman"/>
          <w:sz w:val="24"/>
          <w:szCs w:val="24"/>
          <w:lang w:eastAsia="en-US"/>
        </w:rPr>
        <w:t>1</w:t>
      </w: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>»</w:t>
      </w:r>
    </w:p>
    <w:p w:rsidR="005B6D89" w:rsidRPr="0054372D" w:rsidRDefault="005B6D89" w:rsidP="005B6D89">
      <w:pPr>
        <w:spacing w:after="0" w:line="360" w:lineRule="auto"/>
        <w:rPr>
          <w:rFonts w:ascii="Times New Roman" w:eastAsia="Franklin Gothic Book" w:hAnsi="Times New Roman"/>
          <w:sz w:val="24"/>
          <w:szCs w:val="24"/>
          <w:lang w:eastAsia="en-US"/>
        </w:rPr>
      </w:pP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                      (для транспортных  средств с </w:t>
      </w:r>
      <w:r w:rsidR="00A93D77" w:rsidRPr="0054372D">
        <w:rPr>
          <w:rFonts w:ascii="Times New Roman" w:eastAsia="Franklin Gothic Book" w:hAnsi="Times New Roman"/>
          <w:sz w:val="24"/>
          <w:szCs w:val="24"/>
          <w:lang w:eastAsia="en-US"/>
        </w:rPr>
        <w:t>автоматической</w:t>
      </w: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 трансмиссией) ……</w:t>
      </w:r>
      <w:r w:rsidR="005468DC">
        <w:rPr>
          <w:rFonts w:ascii="Times New Roman" w:eastAsia="Franklin Gothic Book" w:hAnsi="Times New Roman"/>
          <w:sz w:val="24"/>
          <w:szCs w:val="24"/>
          <w:lang w:eastAsia="en-US"/>
        </w:rPr>
        <w:t>..</w:t>
      </w: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……….. </w:t>
      </w:r>
      <w:r w:rsidR="00A93D77">
        <w:rPr>
          <w:rFonts w:ascii="Times New Roman" w:eastAsia="Franklin Gothic Book" w:hAnsi="Times New Roman"/>
          <w:sz w:val="24"/>
          <w:szCs w:val="24"/>
          <w:lang w:eastAsia="en-US"/>
        </w:rPr>
        <w:t>21</w:t>
      </w:r>
    </w:p>
    <w:p w:rsidR="005B6D89" w:rsidRPr="0054372D" w:rsidRDefault="00A93D77" w:rsidP="00A93D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Franklin Gothic Book" w:hAnsi="Times New Roman"/>
          <w:sz w:val="24"/>
          <w:szCs w:val="24"/>
          <w:lang w:val="en-US" w:eastAsia="en-US"/>
        </w:rPr>
        <w:t>I</w:t>
      </w:r>
      <w:r w:rsidR="005B6D89" w:rsidRPr="0054372D">
        <w:rPr>
          <w:rFonts w:ascii="Times New Roman" w:hAnsi="Times New Roman"/>
          <w:b/>
          <w:sz w:val="24"/>
          <w:szCs w:val="24"/>
          <w:lang w:val="en-US"/>
        </w:rPr>
        <w:t>V</w:t>
      </w:r>
      <w:r w:rsidR="005B6D89" w:rsidRPr="0054372D">
        <w:rPr>
          <w:rFonts w:ascii="Times New Roman" w:hAnsi="Times New Roman"/>
          <w:b/>
          <w:sz w:val="24"/>
          <w:szCs w:val="24"/>
        </w:rPr>
        <w:t>. Планируемые результаты освоения Программы</w:t>
      </w:r>
      <w:r w:rsidR="005B6D89">
        <w:rPr>
          <w:rFonts w:ascii="Times New Roman" w:hAnsi="Times New Roman"/>
          <w:sz w:val="24"/>
          <w:szCs w:val="24"/>
        </w:rPr>
        <w:t>..……………………</w:t>
      </w:r>
      <w:r w:rsidR="005468DC">
        <w:rPr>
          <w:rFonts w:ascii="Times New Roman" w:hAnsi="Times New Roman"/>
          <w:sz w:val="24"/>
          <w:szCs w:val="24"/>
        </w:rPr>
        <w:t>……….</w:t>
      </w:r>
      <w:r w:rsidR="005B6D89">
        <w:rPr>
          <w:rFonts w:ascii="Times New Roman" w:hAnsi="Times New Roman"/>
          <w:sz w:val="24"/>
          <w:szCs w:val="24"/>
        </w:rPr>
        <w:t>….......2</w:t>
      </w:r>
      <w:r>
        <w:rPr>
          <w:rFonts w:ascii="Times New Roman" w:hAnsi="Times New Roman"/>
          <w:sz w:val="24"/>
          <w:szCs w:val="24"/>
        </w:rPr>
        <w:t>2</w:t>
      </w:r>
    </w:p>
    <w:p w:rsidR="005B6D89" w:rsidRPr="0054372D" w:rsidRDefault="00A93D77" w:rsidP="005B6D89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5B6D89" w:rsidRPr="0054372D">
        <w:rPr>
          <w:rFonts w:ascii="Times New Roman" w:hAnsi="Times New Roman"/>
          <w:b/>
          <w:sz w:val="24"/>
          <w:szCs w:val="24"/>
        </w:rPr>
        <w:t>. Условия реализации Программы</w:t>
      </w:r>
      <w:r w:rsidR="005B6D89" w:rsidRPr="0054372D">
        <w:rPr>
          <w:rFonts w:ascii="Times New Roman" w:hAnsi="Times New Roman"/>
          <w:sz w:val="24"/>
          <w:szCs w:val="24"/>
        </w:rPr>
        <w:t>…………...……………………………………</w:t>
      </w:r>
      <w:r w:rsidR="005468DC">
        <w:rPr>
          <w:rFonts w:ascii="Times New Roman" w:hAnsi="Times New Roman"/>
          <w:sz w:val="24"/>
          <w:szCs w:val="24"/>
        </w:rPr>
        <w:t>...</w:t>
      </w:r>
      <w:r w:rsidR="005B6D89" w:rsidRPr="0054372D">
        <w:rPr>
          <w:rFonts w:ascii="Times New Roman" w:hAnsi="Times New Roman"/>
          <w:sz w:val="24"/>
          <w:szCs w:val="24"/>
        </w:rPr>
        <w:t xml:space="preserve">…... </w:t>
      </w:r>
      <w:r>
        <w:rPr>
          <w:rFonts w:ascii="Times New Roman" w:hAnsi="Times New Roman"/>
          <w:sz w:val="24"/>
          <w:szCs w:val="24"/>
        </w:rPr>
        <w:t>23</w:t>
      </w:r>
    </w:p>
    <w:p w:rsidR="005B6D89" w:rsidRPr="0054372D" w:rsidRDefault="00A93D77" w:rsidP="005B6D89">
      <w:pPr>
        <w:tabs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="005B6D89" w:rsidRPr="0054372D">
        <w:rPr>
          <w:rFonts w:ascii="Times New Roman" w:hAnsi="Times New Roman"/>
          <w:b/>
          <w:sz w:val="24"/>
          <w:szCs w:val="24"/>
        </w:rPr>
        <w:t>. Система оценки результатов освоения программы</w:t>
      </w:r>
      <w:r>
        <w:rPr>
          <w:rFonts w:ascii="Times New Roman" w:hAnsi="Times New Roman"/>
          <w:sz w:val="24"/>
          <w:szCs w:val="24"/>
        </w:rPr>
        <w:t>……………………</w:t>
      </w:r>
      <w:r w:rsidR="00CF3060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…………...30</w:t>
      </w:r>
    </w:p>
    <w:p w:rsidR="005B6D89" w:rsidRPr="0054372D" w:rsidRDefault="00A93D77" w:rsidP="005B6D89">
      <w:pPr>
        <w:spacing w:after="0" w:line="360" w:lineRule="auto"/>
        <w:rPr>
          <w:rFonts w:ascii="Times New Roman" w:eastAsia="Franklin Gothic Book" w:hAnsi="Times New Roman"/>
          <w:b/>
          <w:sz w:val="24"/>
          <w:szCs w:val="24"/>
          <w:lang w:eastAsia="en-US"/>
        </w:rPr>
      </w:pPr>
      <w:r>
        <w:rPr>
          <w:rFonts w:ascii="Times New Roman" w:eastAsia="Franklin Gothic Book" w:hAnsi="Times New Roman"/>
          <w:b/>
          <w:sz w:val="24"/>
          <w:szCs w:val="24"/>
          <w:lang w:val="en-US" w:eastAsia="en-US"/>
        </w:rPr>
        <w:t>VII</w:t>
      </w:r>
      <w:r w:rsidR="005B6D89" w:rsidRPr="0054372D">
        <w:rPr>
          <w:rFonts w:ascii="Times New Roman" w:eastAsia="Franklin Gothic Book" w:hAnsi="Times New Roman"/>
          <w:b/>
          <w:sz w:val="24"/>
          <w:szCs w:val="24"/>
          <w:lang w:eastAsia="en-US"/>
        </w:rPr>
        <w:t>.Учебно-методические материалы, обеспечивающие</w:t>
      </w:r>
    </w:p>
    <w:p w:rsidR="005B6D89" w:rsidRDefault="005B6D89" w:rsidP="005B6D89">
      <w:pPr>
        <w:spacing w:after="0" w:line="360" w:lineRule="auto"/>
        <w:rPr>
          <w:rFonts w:ascii="Times New Roman" w:eastAsia="Franklin Gothic Book" w:hAnsi="Times New Roman"/>
          <w:sz w:val="24"/>
          <w:szCs w:val="24"/>
          <w:lang w:eastAsia="en-US"/>
        </w:rPr>
      </w:pPr>
      <w:r w:rsidRPr="0054372D">
        <w:rPr>
          <w:rFonts w:ascii="Times New Roman" w:eastAsia="Franklin Gothic Book" w:hAnsi="Times New Roman"/>
          <w:b/>
          <w:sz w:val="24"/>
          <w:szCs w:val="24"/>
          <w:lang w:eastAsia="en-US"/>
        </w:rPr>
        <w:t xml:space="preserve">          реализацию Программы</w:t>
      </w: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 ……………………………………………………</w:t>
      </w:r>
      <w:r w:rsidR="00CF3060">
        <w:rPr>
          <w:rFonts w:ascii="Times New Roman" w:eastAsia="Franklin Gothic Book" w:hAnsi="Times New Roman"/>
          <w:sz w:val="24"/>
          <w:szCs w:val="24"/>
          <w:lang w:eastAsia="en-US"/>
        </w:rPr>
        <w:t>.</w:t>
      </w: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……….  </w:t>
      </w:r>
      <w:r>
        <w:rPr>
          <w:rFonts w:ascii="Times New Roman" w:eastAsia="Franklin Gothic Book" w:hAnsi="Times New Roman"/>
          <w:sz w:val="24"/>
          <w:szCs w:val="24"/>
          <w:lang w:eastAsia="en-US"/>
        </w:rPr>
        <w:t>31</w:t>
      </w:r>
    </w:p>
    <w:p w:rsidR="005B6D89" w:rsidRPr="0054372D" w:rsidRDefault="005B6D89" w:rsidP="005B6D89">
      <w:pPr>
        <w:spacing w:after="0" w:line="360" w:lineRule="auto"/>
        <w:rPr>
          <w:rFonts w:ascii="Times New Roman" w:eastAsia="Franklin Gothic Book" w:hAnsi="Times New Roman"/>
          <w:sz w:val="24"/>
          <w:szCs w:val="24"/>
          <w:lang w:eastAsia="en-US"/>
        </w:rPr>
      </w:pPr>
      <w:r>
        <w:rPr>
          <w:rFonts w:ascii="Times New Roman" w:eastAsia="Franklin Gothic Book" w:hAnsi="Times New Roman"/>
          <w:sz w:val="24"/>
          <w:szCs w:val="24"/>
          <w:lang w:eastAsia="en-US"/>
        </w:rPr>
        <w:tab/>
      </w:r>
      <w:r w:rsidRPr="00530E86">
        <w:rPr>
          <w:rFonts w:ascii="Times New Roman" w:eastAsia="Franklin Gothic Book" w:hAnsi="Times New Roman"/>
          <w:b/>
          <w:sz w:val="24"/>
          <w:szCs w:val="24"/>
          <w:lang w:eastAsia="en-US"/>
        </w:rPr>
        <w:t>Список литерату</w:t>
      </w:r>
      <w:r>
        <w:rPr>
          <w:rFonts w:ascii="Times New Roman" w:eastAsia="Franklin Gothic Book" w:hAnsi="Times New Roman"/>
          <w:b/>
          <w:sz w:val="24"/>
          <w:szCs w:val="24"/>
          <w:lang w:eastAsia="en-US"/>
        </w:rPr>
        <w:t xml:space="preserve">ры </w:t>
      </w:r>
      <w:r>
        <w:rPr>
          <w:rFonts w:ascii="Times New Roman" w:eastAsia="Franklin Gothic Book" w:hAnsi="Times New Roman"/>
          <w:sz w:val="24"/>
          <w:szCs w:val="24"/>
          <w:lang w:eastAsia="en-US"/>
        </w:rPr>
        <w:t>…………………………………………………………………  32</w:t>
      </w:r>
    </w:p>
    <w:p w:rsidR="00D17899" w:rsidRDefault="00D17899"/>
    <w:p w:rsidR="00F845F4" w:rsidRDefault="00F845F4"/>
    <w:p w:rsidR="00F845F4" w:rsidRDefault="00F845F4"/>
    <w:p w:rsidR="00F845F4" w:rsidRDefault="00F845F4"/>
    <w:p w:rsidR="00F845F4" w:rsidRDefault="00F845F4"/>
    <w:p w:rsidR="00D82D8F" w:rsidRPr="005B6D89" w:rsidRDefault="00D82D8F" w:rsidP="005B6D89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_Toc401499641"/>
      <w:r w:rsidRPr="005B6D8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bookmarkEnd w:id="1"/>
    </w:p>
    <w:p w:rsidR="005B6D89" w:rsidRPr="005B6D89" w:rsidRDefault="005B6D89" w:rsidP="005B6D89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4"/>
          <w:szCs w:val="24"/>
        </w:rPr>
      </w:pPr>
    </w:p>
    <w:p w:rsidR="005B6D89" w:rsidRPr="005B6D89" w:rsidRDefault="005B4071" w:rsidP="005B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4071">
        <w:rPr>
          <w:rFonts w:ascii="Times New Roman CYR" w:hAnsi="Times New Roman CYR" w:cs="Times New Roman CYR"/>
          <w:sz w:val="24"/>
          <w:szCs w:val="24"/>
        </w:rPr>
        <w:t>Образовательная программа профессиональной подготовки водителей транспортных средств подкатегории "А1" (далее - Примерная программа</w:t>
      </w:r>
      <w:r w:rsidR="005B6D89" w:rsidRPr="005B6D89">
        <w:rPr>
          <w:rFonts w:ascii="Times New Roman CYR" w:hAnsi="Times New Roman CYR" w:cs="Times New Roman CYR"/>
          <w:sz w:val="24"/>
          <w:szCs w:val="24"/>
        </w:rPr>
        <w:t>) разработана в соответствии с требованиями Федерального закона от 10 декабря 1995 г. N 196-ФЗ "О безопасности дорожного движения" (Собрание законодательства Российской Федерации, 1995, N 50, ст. 4873; 2021, N 49, ст. 8153) (далее - Федеральный закон N 196-ФЗ), пунктом 3 части 3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7598) (далее - Федеральный закон об образовании), пунктом 2 Правил разработки примерных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N 980 (Собрание законодательства Российской Федерации, 2013, N 45, ст. 5816; 2018, N 52, ст. 8305), 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N 438 (зарегистрирован Министерством юстиции Российской Федерации 11 сентября 2020 г., регистрационный N 59784), профессиональными и квалификационными  требованиями,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"О безопасности дорожного движения", утвержденными приказом Министерства транспорта Российской Федерации от 31 июля 2020 г. N 282 (зарегистрирован Министерством юстиции Российской Федерации 23 ноября 2020 г., регистрационный N 61070), приказа Министерства Просвещения Российской Федерации от 08 ноября 2021г. № 808. «Об утверждении примерных программ профессионального обучения водителей транспортных средств соответствующих категорий и подкатегорий».</w:t>
      </w:r>
    </w:p>
    <w:p w:rsidR="005B6D89" w:rsidRPr="005B6D89" w:rsidRDefault="005B6D89" w:rsidP="005B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6D89">
        <w:rPr>
          <w:rFonts w:ascii="Times New Roman CYR" w:hAnsi="Times New Roman CYR" w:cs="Times New Roman CYR"/>
          <w:sz w:val="24"/>
          <w:szCs w:val="24"/>
        </w:rPr>
        <w:t>Содержание Образовательной программы профессиональной подготовки водителей транспортных средств категории «А</w:t>
      </w:r>
      <w:r>
        <w:rPr>
          <w:rFonts w:ascii="Times New Roman CYR" w:hAnsi="Times New Roman CYR" w:cs="Times New Roman CYR"/>
          <w:sz w:val="24"/>
          <w:szCs w:val="24"/>
        </w:rPr>
        <w:t>1</w:t>
      </w:r>
      <w:r w:rsidRPr="005B6D89">
        <w:rPr>
          <w:rFonts w:ascii="Times New Roman CYR" w:hAnsi="Times New Roman CYR" w:cs="Times New Roman CYR"/>
          <w:sz w:val="24"/>
          <w:szCs w:val="24"/>
        </w:rPr>
        <w:t>» ПОУ «Корочанская школа ДОСААФ России»  представлено пояснительной запиской, рабочем учебным планом,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5B4071" w:rsidRPr="005B4071" w:rsidRDefault="005B6D89" w:rsidP="005B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6D89">
        <w:rPr>
          <w:rFonts w:ascii="Times New Roman CYR" w:hAnsi="Times New Roman CYR" w:cs="Times New Roman CYR"/>
          <w:sz w:val="24"/>
          <w:szCs w:val="24"/>
        </w:rPr>
        <w:t xml:space="preserve"> 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  <w:r w:rsidR="005B4071">
        <w:rPr>
          <w:rFonts w:ascii="Times New Roman CYR" w:hAnsi="Times New Roman CYR" w:cs="Times New Roman CYR"/>
          <w:sz w:val="24"/>
          <w:szCs w:val="24"/>
        </w:rPr>
        <w:t>Содержание П</w:t>
      </w:r>
      <w:r w:rsidR="005B4071" w:rsidRPr="005B4071">
        <w:rPr>
          <w:rFonts w:ascii="Times New Roman CYR" w:hAnsi="Times New Roman CYR" w:cs="Times New Roman CYR"/>
          <w:sz w:val="24"/>
          <w:szCs w:val="24"/>
        </w:rPr>
        <w:t>рограммы представлено пояснительной запиской, примерным учебным планом, примерными рабочими программами учебных предметов, планируемыми результатами освоения Примерной программы, условиями реализации Примерной программы, системой оценки результатов освоения Примерной программы, учебно-методическими материалами, обеспечивающими реализацию Примерной программы.</w:t>
      </w:r>
    </w:p>
    <w:p w:rsidR="005B4071" w:rsidRPr="005B4071" w:rsidRDefault="005B4071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4071">
        <w:rPr>
          <w:rFonts w:ascii="Times New Roman CYR" w:hAnsi="Times New Roman CYR" w:cs="Times New Roman CYR"/>
          <w:sz w:val="24"/>
          <w:szCs w:val="24"/>
        </w:rPr>
        <w:t>Примерный учебный план содержит перечень учебных предметов базового и специального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5B4071" w:rsidRPr="005B4071" w:rsidRDefault="005B4071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5B4071">
        <w:rPr>
          <w:rFonts w:ascii="Times New Roman CYR" w:hAnsi="Times New Roman CYR" w:cs="Times New Roman CYR"/>
          <w:b/>
          <w:sz w:val="24"/>
          <w:szCs w:val="24"/>
        </w:rPr>
        <w:t>Базовый цикл включает учебные предметы:</w:t>
      </w:r>
    </w:p>
    <w:p w:rsidR="005B4071" w:rsidRPr="005B4071" w:rsidRDefault="005B4071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4071">
        <w:rPr>
          <w:rFonts w:ascii="Times New Roman CYR" w:hAnsi="Times New Roman CYR" w:cs="Times New Roman CYR"/>
          <w:sz w:val="24"/>
          <w:szCs w:val="24"/>
        </w:rPr>
        <w:t>"Основы законодательства Российской Федерации в сфере дорожного движения";</w:t>
      </w:r>
    </w:p>
    <w:p w:rsidR="005B4071" w:rsidRPr="005B4071" w:rsidRDefault="005B4071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4071">
        <w:rPr>
          <w:rFonts w:ascii="Times New Roman CYR" w:hAnsi="Times New Roman CYR" w:cs="Times New Roman CYR"/>
          <w:sz w:val="24"/>
          <w:szCs w:val="24"/>
        </w:rPr>
        <w:t>"Психофизиологические основы деятельности водителя";</w:t>
      </w:r>
    </w:p>
    <w:p w:rsidR="005B4071" w:rsidRPr="005B4071" w:rsidRDefault="005B4071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4071">
        <w:rPr>
          <w:rFonts w:ascii="Times New Roman CYR" w:hAnsi="Times New Roman CYR" w:cs="Times New Roman CYR"/>
          <w:sz w:val="24"/>
          <w:szCs w:val="24"/>
        </w:rPr>
        <w:t>"Основы управления транспортными средствами";</w:t>
      </w:r>
    </w:p>
    <w:p w:rsidR="005B4071" w:rsidRPr="005B4071" w:rsidRDefault="005B4071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4071">
        <w:rPr>
          <w:rFonts w:ascii="Times New Roman CYR" w:hAnsi="Times New Roman CYR" w:cs="Times New Roman CYR"/>
          <w:sz w:val="24"/>
          <w:szCs w:val="24"/>
        </w:rPr>
        <w:t>"Первая помощь при дорожно-транспортном происшествии".</w:t>
      </w:r>
    </w:p>
    <w:p w:rsidR="005B4071" w:rsidRPr="005B4071" w:rsidRDefault="005B4071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5B4071">
        <w:rPr>
          <w:rFonts w:ascii="Times New Roman CYR" w:hAnsi="Times New Roman CYR" w:cs="Times New Roman CYR"/>
          <w:b/>
          <w:sz w:val="24"/>
          <w:szCs w:val="24"/>
        </w:rPr>
        <w:t>Специальный цикл включает учебные предметы:</w:t>
      </w:r>
    </w:p>
    <w:p w:rsidR="005B4071" w:rsidRPr="005B4071" w:rsidRDefault="005B4071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4071">
        <w:rPr>
          <w:rFonts w:ascii="Times New Roman CYR" w:hAnsi="Times New Roman CYR" w:cs="Times New Roman CYR"/>
          <w:sz w:val="24"/>
          <w:szCs w:val="24"/>
        </w:rPr>
        <w:t>"Устройство и техническое обслуживание транспортных средств подкатегории "А1" как объектов управления";</w:t>
      </w:r>
    </w:p>
    <w:p w:rsidR="00A65ABE" w:rsidRPr="005B4071" w:rsidRDefault="00A65ABE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4071">
        <w:rPr>
          <w:rFonts w:ascii="Times New Roman CYR" w:hAnsi="Times New Roman CYR" w:cs="Times New Roman CYR"/>
          <w:sz w:val="24"/>
          <w:szCs w:val="24"/>
        </w:rPr>
        <w:lastRenderedPageBreak/>
        <w:t>"Основы управления транспортными средствами подкатегории "A1";</w:t>
      </w:r>
    </w:p>
    <w:p w:rsidR="00A65ABE" w:rsidRPr="005B4071" w:rsidRDefault="00A65ABE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4071">
        <w:rPr>
          <w:rFonts w:ascii="Times New Roman CYR" w:hAnsi="Times New Roman CYR" w:cs="Times New Roman CYR"/>
          <w:sz w:val="24"/>
          <w:szCs w:val="24"/>
        </w:rPr>
        <w:t>"Вождение транспортных средств подкатегории "A1" (с механической трансмиссией/с автоматической трансмиссией)".</w:t>
      </w:r>
    </w:p>
    <w:p w:rsidR="00A65ABE" w:rsidRPr="005B4071" w:rsidRDefault="00E007A6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4071">
        <w:rPr>
          <w:rFonts w:ascii="Times New Roman CYR" w:hAnsi="Times New Roman CYR" w:cs="Times New Roman CYR"/>
          <w:sz w:val="24"/>
          <w:szCs w:val="24"/>
        </w:rPr>
        <w:t>Рабочие</w:t>
      </w:r>
      <w:r w:rsidR="00A65ABE" w:rsidRPr="005B4071">
        <w:rPr>
          <w:rFonts w:ascii="Times New Roman CYR" w:hAnsi="Times New Roman CYR" w:cs="Times New Roman CYR"/>
          <w:sz w:val="24"/>
          <w:szCs w:val="24"/>
        </w:rPr>
        <w:t xml:space="preserve"> программы учебных предметов раскрывают последовательность изучения разделов и тем, а также распределение учебных часов по разделам и темам.</w:t>
      </w:r>
    </w:p>
    <w:p w:rsidR="005B4071" w:rsidRPr="005B4071" w:rsidRDefault="005B4071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4071">
        <w:rPr>
          <w:rFonts w:ascii="Times New Roman CYR" w:hAnsi="Times New Roman CYR" w:cs="Times New Roman CYR"/>
          <w:sz w:val="24"/>
          <w:szCs w:val="24"/>
        </w:rPr>
        <w:t xml:space="preserve">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подкатегории "А1", разработанной и утвержденной организацией, осуществляющей образовательную деятельность, в соответствии с </w:t>
      </w:r>
      <w:hyperlink r:id="rId9" w:history="1">
        <w:r w:rsidRPr="005B4071">
          <w:rPr>
            <w:rFonts w:ascii="Times New Roman CYR" w:hAnsi="Times New Roman CYR" w:cs="Times New Roman CYR"/>
            <w:sz w:val="24"/>
            <w:szCs w:val="24"/>
          </w:rPr>
          <w:t>частями 3</w:t>
        </w:r>
      </w:hyperlink>
      <w:r w:rsidRPr="005B4071">
        <w:rPr>
          <w:rFonts w:ascii="Times New Roman CYR" w:hAnsi="Times New Roman CYR" w:cs="Times New Roman CYR"/>
          <w:sz w:val="24"/>
          <w:szCs w:val="24"/>
        </w:rPr>
        <w:t xml:space="preserve"> и </w:t>
      </w:r>
      <w:hyperlink r:id="rId10" w:history="1">
        <w:r w:rsidRPr="005B4071">
          <w:rPr>
            <w:rFonts w:ascii="Times New Roman CYR" w:hAnsi="Times New Roman CYR" w:cs="Times New Roman CYR"/>
            <w:sz w:val="24"/>
            <w:szCs w:val="24"/>
          </w:rPr>
          <w:t>5 статьи 12</w:t>
        </w:r>
      </w:hyperlink>
      <w:r w:rsidRPr="005B4071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об образовании (Собрание законодательства Российской Федерации, 2012, N 53, ст. 7598, 2021, N 1, ст. 56), согласованной с Государственной инспекцией безопасности дорожного движения Министерства внутренних дел Российской Федерации согласно </w:t>
      </w:r>
      <w:hyperlink r:id="rId11" w:history="1">
        <w:r w:rsidRPr="005B4071">
          <w:rPr>
            <w:rFonts w:ascii="Times New Roman CYR" w:hAnsi="Times New Roman CYR" w:cs="Times New Roman CYR"/>
            <w:sz w:val="24"/>
            <w:szCs w:val="24"/>
          </w:rPr>
          <w:t>подпункту "в" пункта 5</w:t>
        </w:r>
      </w:hyperlink>
      <w:r w:rsidRPr="005B4071">
        <w:rPr>
          <w:rFonts w:ascii="Times New Roman CYR" w:hAnsi="Times New Roman CYR" w:cs="Times New Roman CYR"/>
          <w:sz w:val="24"/>
          <w:szCs w:val="24"/>
        </w:rPr>
        <w:t xml:space="preserve"> Положения о лицензировании образовательной деятельности, утвержденного </w:t>
      </w:r>
      <w:hyperlink r:id="rId12" w:history="1">
        <w:r w:rsidRPr="005B4071">
          <w:rPr>
            <w:rFonts w:ascii="Times New Roman CYR" w:hAnsi="Times New Roman CYR" w:cs="Times New Roman CYR"/>
            <w:sz w:val="24"/>
            <w:szCs w:val="24"/>
          </w:rPr>
          <w:t>постановлением</w:t>
        </w:r>
      </w:hyperlink>
      <w:r w:rsidRPr="005B4071">
        <w:rPr>
          <w:rFonts w:ascii="Times New Roman CYR" w:hAnsi="Times New Roman CYR" w:cs="Times New Roman CYR"/>
          <w:sz w:val="24"/>
          <w:szCs w:val="24"/>
        </w:rPr>
        <w:t xml:space="preserve"> Правительства Российской Федерации от 18 сентября 2020 г. N 1490 (Собрание законодательства Российской Федерации, 2020, N 39, ст. 6067) (далее - образовательная программа).</w:t>
      </w:r>
    </w:p>
    <w:p w:rsidR="005B4071" w:rsidRPr="005B4071" w:rsidRDefault="005B4071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4071">
        <w:rPr>
          <w:rFonts w:ascii="Times New Roman CYR" w:hAnsi="Times New Roman CYR" w:cs="Times New Roman CYR"/>
          <w:sz w:val="24"/>
          <w:szCs w:val="24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5B4071" w:rsidRPr="005B4071" w:rsidRDefault="005B4071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B4071">
        <w:rPr>
          <w:rFonts w:ascii="Times New Roman CYR" w:hAnsi="Times New Roman CYR" w:cs="Times New Roman CYR"/>
          <w:sz w:val="24"/>
          <w:szCs w:val="24"/>
        </w:rPr>
        <w:t xml:space="preserve">Условия реализации </w:t>
      </w:r>
      <w:r>
        <w:rPr>
          <w:rFonts w:ascii="Times New Roman CYR" w:hAnsi="Times New Roman CYR" w:cs="Times New Roman CYR"/>
          <w:sz w:val="24"/>
          <w:szCs w:val="24"/>
        </w:rPr>
        <w:t xml:space="preserve">Образовательной </w:t>
      </w:r>
      <w:r w:rsidRPr="005B4071">
        <w:rPr>
          <w:rFonts w:ascii="Times New Roman CYR" w:hAnsi="Times New Roman CYR" w:cs="Times New Roman CYR"/>
          <w:sz w:val="24"/>
          <w:szCs w:val="24"/>
        </w:rPr>
        <w:t xml:space="preserve"> программы составляют материально-техническую базу организации, осуществляющей образовательную деятельность, и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Примерной программы.</w:t>
      </w:r>
    </w:p>
    <w:p w:rsidR="005B4071" w:rsidRPr="005B4071" w:rsidRDefault="005B6D89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Программа</w:t>
      </w:r>
      <w:r w:rsidR="000C43E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B4071" w:rsidRPr="005B4071">
        <w:rPr>
          <w:rFonts w:ascii="Times New Roman CYR" w:hAnsi="Times New Roman CYR" w:cs="Times New Roman CYR"/>
          <w:sz w:val="24"/>
          <w:szCs w:val="24"/>
        </w:rPr>
        <w:t>предусматривает достаточный для формирования, закрепления и развития практических навыков и компетенций объем практики.</w:t>
      </w:r>
    </w:p>
    <w:p w:rsidR="005B4071" w:rsidRPr="005B4071" w:rsidRDefault="005B6D89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Программа</w:t>
      </w:r>
      <w:r w:rsidR="000C43E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B4071" w:rsidRPr="005B4071">
        <w:rPr>
          <w:rFonts w:ascii="Times New Roman CYR" w:hAnsi="Times New Roman CYR" w:cs="Times New Roman CYR"/>
          <w:sz w:val="24"/>
          <w:szCs w:val="24"/>
        </w:rPr>
        <w:t>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условий, без которых невозможно или затруднительно освоение образовательных программ обучающимися с ограниченными возможностями здоровья.</w:t>
      </w:r>
    </w:p>
    <w:p w:rsidR="005B4071" w:rsidRPr="005B4071" w:rsidRDefault="005B6D89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Программа</w:t>
      </w:r>
      <w:r w:rsidR="005B4071" w:rsidRPr="005B4071">
        <w:rPr>
          <w:rFonts w:ascii="Times New Roman CYR" w:hAnsi="Times New Roman CYR" w:cs="Times New Roman CYR"/>
          <w:sz w:val="24"/>
          <w:szCs w:val="24"/>
        </w:rPr>
        <w:t xml:space="preserve"> может быть использована для разработки рабочей программы профессиональной подготовки лиц, не достигших 18 лет.</w:t>
      </w:r>
    </w:p>
    <w:p w:rsidR="00A65ABE" w:rsidRPr="005B4071" w:rsidRDefault="00A65ABE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82D8F" w:rsidRDefault="00D82D8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9611"/>
      <w:bookmarkEnd w:id="2"/>
    </w:p>
    <w:p w:rsidR="00A65ABE" w:rsidRPr="005B4071" w:rsidRDefault="00A65AB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_Toc401499642"/>
      <w:r w:rsidRPr="005B4071">
        <w:rPr>
          <w:rFonts w:ascii="Times New Roman" w:hAnsi="Times New Roman" w:cs="Times New Roman"/>
          <w:b/>
        </w:rPr>
        <w:t xml:space="preserve">II. </w:t>
      </w:r>
      <w:r w:rsidR="00E007A6" w:rsidRPr="005B4071">
        <w:rPr>
          <w:rFonts w:ascii="Times New Roman" w:hAnsi="Times New Roman" w:cs="Times New Roman"/>
          <w:b/>
        </w:rPr>
        <w:t>РАБОЧИЙ</w:t>
      </w:r>
      <w:r w:rsidRPr="005B4071">
        <w:rPr>
          <w:rFonts w:ascii="Times New Roman" w:hAnsi="Times New Roman" w:cs="Times New Roman"/>
          <w:b/>
        </w:rPr>
        <w:t xml:space="preserve"> УЧЕБНЫЙ ПЛАН</w:t>
      </w:r>
      <w:bookmarkEnd w:id="3"/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E007A6" w:rsidRDefault="00A65ABE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4" w:name="Par9613"/>
      <w:bookmarkStart w:id="5" w:name="_Toc401499643"/>
      <w:bookmarkEnd w:id="4"/>
      <w:r w:rsidRPr="00E007A6">
        <w:rPr>
          <w:rFonts w:ascii="Times New Roman" w:hAnsi="Times New Roman" w:cs="Times New Roman"/>
        </w:rPr>
        <w:t>Таблица 1</w:t>
      </w:r>
      <w:bookmarkEnd w:id="5"/>
    </w:p>
    <w:p w:rsidR="00A65ABE" w:rsidRPr="00E007A6" w:rsidRDefault="00A65AB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0"/>
        <w:gridCol w:w="1420"/>
        <w:gridCol w:w="10"/>
        <w:gridCol w:w="1651"/>
        <w:gridCol w:w="1599"/>
      </w:tblGrid>
      <w:tr w:rsidR="005B4071" w:rsidRPr="005B4071" w:rsidTr="005B4071">
        <w:tc>
          <w:tcPr>
            <w:tcW w:w="5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Учебные предметы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</w:tr>
      <w:tr w:rsidR="005B4071" w:rsidRPr="005B4071" w:rsidTr="005B4071">
        <w:tc>
          <w:tcPr>
            <w:tcW w:w="5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В том числе</w:t>
            </w:r>
          </w:p>
        </w:tc>
      </w:tr>
      <w:tr w:rsidR="005B4071" w:rsidRPr="005B4071" w:rsidTr="005B4071">
        <w:tc>
          <w:tcPr>
            <w:tcW w:w="5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Теоретические занятия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Практические занятия</w:t>
            </w:r>
          </w:p>
        </w:tc>
      </w:tr>
      <w:tr w:rsidR="005B4071" w:rsidRPr="005B4071" w:rsidTr="005B4071"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Учебные предметы базового цикла</w:t>
            </w:r>
          </w:p>
        </w:tc>
      </w:tr>
      <w:tr w:rsidR="005B4071" w:rsidRPr="005B4071" w:rsidTr="005B407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Основы </w:t>
            </w:r>
            <w:hyperlink r:id="rId13" w:history="1">
              <w:r w:rsidRPr="005B4071">
                <w:rPr>
                  <w:rFonts w:ascii="Times New Roman CYR" w:hAnsi="Times New Roman CYR" w:cs="Times New Roman CYR"/>
                  <w:sz w:val="24"/>
                  <w:szCs w:val="24"/>
                </w:rPr>
                <w:t>законодательства</w:t>
              </w:r>
            </w:hyperlink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Российской Федерации в сфере дорожного движения&lt;1&gt;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42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5B4071" w:rsidRPr="005B4071" w:rsidTr="005B407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5B4071" w:rsidRPr="005B4071" w:rsidTr="005B407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5B4071" w:rsidRPr="005B4071" w:rsidTr="005B407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5B4071" w:rsidRPr="005B4071" w:rsidTr="005B4071"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5B4071" w:rsidRPr="005B4071" w:rsidTr="005B407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Устройство и техническое обслуживание </w:t>
            </w: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транспортных средств подкатегории "А1" как объектов управления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5B4071" w:rsidRPr="005B4071" w:rsidTr="005B407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Основы управления транспортными средствами подкатегории "А1"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5B4071" w:rsidRPr="005B4071" w:rsidTr="005B407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Вождение транспортных средств подкатегории "А1" (с механической трансмиссией/с автоматической трансмиссией)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18/16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18/16</w:t>
            </w:r>
          </w:p>
        </w:tc>
      </w:tr>
      <w:tr w:rsidR="005B4071" w:rsidRPr="005B4071" w:rsidTr="005B4071"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Квалификационный экзамен</w:t>
            </w:r>
          </w:p>
        </w:tc>
      </w:tr>
      <w:tr w:rsidR="005B4071" w:rsidRPr="005B4071" w:rsidTr="005B407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5B4071" w:rsidRPr="005B4071" w:rsidTr="005B4071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130/128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76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71" w:rsidRPr="005B4071" w:rsidRDefault="005B4071" w:rsidP="005B4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B4071">
              <w:rPr>
                <w:rFonts w:ascii="Times New Roman CYR" w:hAnsi="Times New Roman CYR" w:cs="Times New Roman CYR"/>
                <w:sz w:val="24"/>
                <w:szCs w:val="24"/>
              </w:rPr>
              <w:t>54/52</w:t>
            </w:r>
          </w:p>
        </w:tc>
      </w:tr>
    </w:tbl>
    <w:p w:rsidR="00A65ABE" w:rsidRPr="00E007A6" w:rsidRDefault="00CA12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 110 часов вождение 20 часов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--------------------------------</w:t>
      </w:r>
    </w:p>
    <w:p w:rsidR="00257616" w:rsidRDefault="00257616" w:rsidP="00257616">
      <w:pPr>
        <w:pStyle w:val="ConsPlusNormal"/>
        <w:jc w:val="both"/>
        <w:rPr>
          <w:rFonts w:ascii="Times New Roman" w:hAnsi="Times New Roman" w:cs="Times New Roman"/>
        </w:rPr>
      </w:pPr>
      <w:r w:rsidRPr="00257616">
        <w:rPr>
          <w:rFonts w:ascii="Times New Roman" w:hAnsi="Times New Roman" w:cs="Times New Roman"/>
        </w:rPr>
        <w:t>&lt;1&gt;Промежуточная аттестация (зачет) проводятся за счет учебного времени, отводимого на изучение предмета.</w:t>
      </w:r>
    </w:p>
    <w:p w:rsidR="00A65ABE" w:rsidRPr="00E007A6" w:rsidRDefault="002576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2</w:t>
      </w:r>
      <w:r w:rsidRPr="00E007A6">
        <w:rPr>
          <w:rFonts w:ascii="Times New Roman" w:hAnsi="Times New Roman" w:cs="Times New Roman"/>
        </w:rPr>
        <w:t>&gt;</w:t>
      </w:r>
      <w:r w:rsidR="00A65ABE" w:rsidRPr="00E007A6">
        <w:rPr>
          <w:rFonts w:ascii="Times New Roman" w:hAnsi="Times New Roman" w:cs="Times New Roman"/>
        </w:rPr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</w:p>
    <w:p w:rsidR="00CA12AD" w:rsidRDefault="00CA12AD" w:rsidP="00257616">
      <w:pPr>
        <w:pStyle w:val="ConsPlusNormal"/>
        <w:outlineLvl w:val="1"/>
        <w:rPr>
          <w:rFonts w:ascii="Times New Roman" w:hAnsi="Times New Roman" w:cs="Times New Roman"/>
          <w:b/>
        </w:rPr>
      </w:pPr>
      <w:bookmarkStart w:id="6" w:name="Par9664"/>
      <w:bookmarkEnd w:id="6"/>
    </w:p>
    <w:p w:rsidR="00A65ABE" w:rsidRPr="00CA12AD" w:rsidRDefault="00A65ABE" w:rsidP="00CA12A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_Toc401499644"/>
      <w:r w:rsidRPr="00CA12AD">
        <w:rPr>
          <w:rFonts w:ascii="Times New Roman" w:hAnsi="Times New Roman" w:cs="Times New Roman"/>
          <w:b/>
        </w:rPr>
        <w:t xml:space="preserve">III. </w:t>
      </w:r>
      <w:r w:rsidR="00E007A6" w:rsidRPr="00CA12AD">
        <w:rPr>
          <w:rFonts w:ascii="Times New Roman" w:hAnsi="Times New Roman" w:cs="Times New Roman"/>
          <w:b/>
        </w:rPr>
        <w:t>РАБОЧИЕ</w:t>
      </w:r>
      <w:r w:rsidRPr="00CA12AD">
        <w:rPr>
          <w:rFonts w:ascii="Times New Roman" w:hAnsi="Times New Roman" w:cs="Times New Roman"/>
          <w:b/>
        </w:rPr>
        <w:t xml:space="preserve"> ПРОГРАММЫ УЧЕБНЫХ ПРЕДМЕТОВ</w:t>
      </w:r>
      <w:bookmarkEnd w:id="7"/>
    </w:p>
    <w:p w:rsidR="00A65ABE" w:rsidRPr="00CA12AD" w:rsidRDefault="00A65ABE" w:rsidP="00CA12A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A65ABE" w:rsidRPr="00CA12AD" w:rsidRDefault="00A65ABE" w:rsidP="00CA12A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</w:rPr>
      </w:pPr>
      <w:bookmarkStart w:id="8" w:name="Par9666"/>
      <w:bookmarkStart w:id="9" w:name="_Toc401499645"/>
      <w:bookmarkEnd w:id="8"/>
      <w:r w:rsidRPr="00CA12AD">
        <w:rPr>
          <w:rFonts w:ascii="Times New Roman" w:hAnsi="Times New Roman" w:cs="Times New Roman"/>
          <w:b/>
        </w:rPr>
        <w:t xml:space="preserve">3.1. Базовый цикл </w:t>
      </w:r>
      <w:r w:rsidR="00A11DF1">
        <w:rPr>
          <w:rFonts w:ascii="Times New Roman" w:hAnsi="Times New Roman" w:cs="Times New Roman"/>
          <w:b/>
        </w:rPr>
        <w:t>Программы</w:t>
      </w:r>
      <w:r w:rsidRPr="00CA12AD">
        <w:rPr>
          <w:rFonts w:ascii="Times New Roman" w:hAnsi="Times New Roman" w:cs="Times New Roman"/>
          <w:b/>
        </w:rPr>
        <w:t>.</w:t>
      </w:r>
      <w:bookmarkEnd w:id="9"/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5B4071" w:rsidRDefault="00A65ABE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  <w:bookmarkStart w:id="10" w:name="Par9668"/>
      <w:bookmarkEnd w:id="10"/>
      <w:r w:rsidRPr="005B4071">
        <w:rPr>
          <w:rFonts w:ascii="Times New Roman CYR" w:hAnsi="Times New Roman CYR" w:cs="Times New Roman CYR"/>
          <w:b/>
          <w:sz w:val="24"/>
          <w:szCs w:val="24"/>
        </w:rPr>
        <w:t>3.1.1. Учебный предмет "Основы законодательства в сфере дорожного движения".</w:t>
      </w:r>
    </w:p>
    <w:p w:rsidR="00A65ABE" w:rsidRPr="005B4071" w:rsidRDefault="00A65ABE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A65ABE" w:rsidRPr="005B4071" w:rsidRDefault="00A65ABE" w:rsidP="005B4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  <w:bookmarkStart w:id="11" w:name="Par9670"/>
      <w:bookmarkEnd w:id="11"/>
      <w:r w:rsidRPr="005B4071">
        <w:rPr>
          <w:rFonts w:ascii="Times New Roman CYR" w:hAnsi="Times New Roman CYR" w:cs="Times New Roman CYR"/>
          <w:b/>
          <w:sz w:val="24"/>
          <w:szCs w:val="24"/>
        </w:rPr>
        <w:t>Распределение учебных часов по разделам и темам</w:t>
      </w:r>
    </w:p>
    <w:p w:rsidR="00A65ABE" w:rsidRPr="00E007A6" w:rsidRDefault="00A65ABE" w:rsidP="00CA12A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A12AD" w:rsidRPr="00CA12AD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A12AD">
        <w:rPr>
          <w:rFonts w:ascii="Times New Roman" w:hAnsi="Times New Roman"/>
          <w:sz w:val="20"/>
          <w:szCs w:val="20"/>
        </w:rPr>
        <w:t>Таблица 2</w:t>
      </w:r>
    </w:p>
    <w:p w:rsidR="00CA12AD" w:rsidRPr="00CA12AD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574"/>
        <w:gridCol w:w="1029"/>
        <w:gridCol w:w="1576"/>
        <w:gridCol w:w="1582"/>
      </w:tblGrid>
      <w:tr w:rsidR="00CA12AD" w:rsidRPr="00CA12AD" w:rsidTr="00746CE0"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№ тем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CA12AD" w:rsidRPr="00CA12AD" w:rsidTr="00746CE0"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CA12AD" w:rsidRPr="00CA12AD" w:rsidTr="00746CE0"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</w:tr>
      <w:tr w:rsidR="00CA12AD" w:rsidRPr="00CA12AD" w:rsidTr="00746C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CA12AD" w:rsidRDefault="002C1CA1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bookmarkStart w:id="12" w:name="Par1132"/>
            <w:bookmarkEnd w:id="12"/>
            <w:r>
              <w:rPr>
                <w:rFonts w:ascii="Times New Roman" w:hAnsi="Times New Roman"/>
                <w:b/>
              </w:rPr>
              <w:t>Законодательство Российской Федерации  в сфере дорожного движения</w:t>
            </w:r>
          </w:p>
        </w:tc>
      </w:tr>
      <w:tr w:rsidR="00CA12AD" w:rsidRPr="00CA12AD" w:rsidTr="00746CE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Законодательство</w:t>
            </w:r>
            <w:r w:rsidR="002C1CA1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  <w:r w:rsidRPr="00CA12AD">
              <w:rPr>
                <w:rFonts w:ascii="Times New Roman" w:hAnsi="Times New Roman"/>
                <w:sz w:val="20"/>
                <w:szCs w:val="20"/>
              </w:rPr>
              <w:t>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2C1CA1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Законодательство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  <w:r w:rsidR="00CA12AD" w:rsidRPr="00CA12AD">
              <w:rPr>
                <w:rFonts w:ascii="Times New Roman" w:hAnsi="Times New Roman"/>
                <w:sz w:val="20"/>
                <w:szCs w:val="20"/>
              </w:rPr>
              <w:t>, устанавливающее ответственность за нарушения в сфере дорожного движения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2C1CA1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Законодательство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  <w:r w:rsidR="00CA12AD" w:rsidRPr="00CA12AD">
              <w:rPr>
                <w:rFonts w:ascii="Times New Roman" w:hAnsi="Times New Roman"/>
                <w:sz w:val="20"/>
                <w:szCs w:val="20"/>
              </w:rPr>
              <w:t>, устанавливающее ответственность за нарушения в сфере дорожного движения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12AD">
              <w:rPr>
                <w:rFonts w:ascii="Times New Roman" w:hAnsi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2A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12A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bookmarkStart w:id="13" w:name="Par1145"/>
      <w:bookmarkEnd w:id="13"/>
      <w:tr w:rsidR="00CA12AD" w:rsidRPr="00CA12AD" w:rsidTr="00746C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CA12AD" w:rsidRDefault="00322902" w:rsidP="002C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322902">
              <w:fldChar w:fldCharType="begin"/>
            </w:r>
            <w:r w:rsidR="002C1CA1">
              <w:instrText xml:space="preserve"> HYPERLINK "http://login.consultant.ru/link/?req=doc&amp;base=LAW&amp;n=391769&amp;date=03.06.2022&amp;dst=100015&amp;field=134" </w:instrText>
            </w:r>
            <w:r w:rsidRPr="00322902">
              <w:fldChar w:fldCharType="separate"/>
            </w:r>
            <w:r w:rsidR="002C1CA1" w:rsidRPr="00ED00FA">
              <w:rPr>
                <w:rFonts w:ascii="Times New Roman" w:hAnsi="Times New Roman"/>
                <w:b/>
                <w:color w:val="000000" w:themeColor="text1"/>
              </w:rPr>
              <w:t>Правила</w:t>
            </w:r>
            <w:r>
              <w:rPr>
                <w:rFonts w:ascii="Times New Roman" w:hAnsi="Times New Roman"/>
                <w:b/>
                <w:color w:val="000000" w:themeColor="text1"/>
              </w:rPr>
              <w:fldChar w:fldCharType="end"/>
            </w:r>
            <w:r w:rsidR="002C1CA1" w:rsidRPr="00ED00FA">
              <w:rPr>
                <w:rFonts w:ascii="Times New Roman" w:hAnsi="Times New Roman"/>
                <w:b/>
                <w:color w:val="000000" w:themeColor="text1"/>
              </w:rPr>
              <w:t xml:space="preserve"> дорожного движения,</w:t>
            </w:r>
            <w:r w:rsidR="002C1CA1" w:rsidRPr="00ED00FA">
              <w:rPr>
                <w:rFonts w:ascii="Times New Roman" w:hAnsi="Times New Roman"/>
                <w:color w:val="000000" w:themeColor="text1"/>
              </w:rPr>
              <w:t xml:space="preserve"> утвержденные постановлением Совета Министров - Правительства Российской Федерации от 23 октября 1993 г. N 1090 (Собрание актов Президента и Правительства Российской Федерации, 1993, N 47, ст. 4531; Собрание законодательства Российской Федерации, 2021, N 2, ст. 465) (далее - Правила дорожного движения)</w:t>
            </w:r>
          </w:p>
        </w:tc>
      </w:tr>
      <w:tr w:rsidR="00CA12AD" w:rsidRPr="00CA12AD" w:rsidTr="00746CE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Обязанности участников дорожного движения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Дорожная разметка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A12AD" w:rsidRPr="00CA12AD" w:rsidTr="00746CE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Остановка и стоянка транспортных средств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Остановка и стоянка транспортных средств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A12AD" w:rsidRPr="00CA12AD" w:rsidTr="00746CE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Регулирование дорожного движения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Проезд перекрестков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Проезд перекрестков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A12AD" w:rsidRPr="00CA12AD" w:rsidTr="00746CE0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Проезд перекрестков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A12AD" w:rsidRPr="00CA12AD" w:rsidTr="00746CE0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 xml:space="preserve">Проезд пешеходных переходов, мест остановок маршрутных транспортных средств и железнодорожных переездов. </w:t>
            </w:r>
            <w:r w:rsidRPr="00CA12AD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A12AD" w:rsidRPr="00CA12AD" w:rsidTr="00746CE0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A12AD" w:rsidRPr="00CA12AD" w:rsidTr="00746CE0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Буксировка транспортных средств, перевозка людей и грузов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A12AD" w:rsidRPr="00CA12AD" w:rsidTr="00746CE0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CA12AD" w:rsidRPr="00CA12AD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B6D89" w:rsidRDefault="005B6D89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4"/>
        <w:rPr>
          <w:rFonts w:ascii="Times New Roman" w:hAnsi="Times New Roman"/>
          <w:b/>
          <w:sz w:val="24"/>
          <w:szCs w:val="24"/>
        </w:rPr>
      </w:pPr>
      <w:bookmarkStart w:id="14" w:name="Par1203"/>
      <w:bookmarkEnd w:id="14"/>
    </w:p>
    <w:p w:rsidR="000C43E1" w:rsidRDefault="000C43E1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4"/>
        <w:rPr>
          <w:rFonts w:ascii="Times New Roman" w:hAnsi="Times New Roman"/>
          <w:b/>
          <w:sz w:val="24"/>
          <w:szCs w:val="24"/>
        </w:rPr>
      </w:pPr>
    </w:p>
    <w:p w:rsidR="000C43E1" w:rsidRDefault="000C43E1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4"/>
        <w:rPr>
          <w:rFonts w:ascii="Times New Roman" w:hAnsi="Times New Roman"/>
          <w:b/>
          <w:sz w:val="24"/>
          <w:szCs w:val="24"/>
        </w:rPr>
      </w:pPr>
    </w:p>
    <w:p w:rsidR="000C43E1" w:rsidRDefault="000C43E1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4"/>
        <w:rPr>
          <w:rFonts w:ascii="Times New Roman" w:hAnsi="Times New Roman"/>
          <w:b/>
          <w:sz w:val="24"/>
          <w:szCs w:val="24"/>
        </w:rPr>
      </w:pP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4"/>
        <w:rPr>
          <w:rFonts w:ascii="Times New Roman" w:hAnsi="Times New Roman"/>
          <w:b/>
        </w:rPr>
      </w:pPr>
      <w:r w:rsidRPr="005B6D89">
        <w:rPr>
          <w:rFonts w:ascii="Times New Roman" w:hAnsi="Times New Roman"/>
          <w:b/>
        </w:rPr>
        <w:lastRenderedPageBreak/>
        <w:t>3.1.1.1. Законодательство</w:t>
      </w:r>
      <w:r w:rsidR="002C1CA1" w:rsidRPr="005B6D89">
        <w:rPr>
          <w:rFonts w:ascii="Times New Roman" w:hAnsi="Times New Roman"/>
          <w:b/>
        </w:rPr>
        <w:t xml:space="preserve"> Российской Федерации</w:t>
      </w:r>
      <w:r w:rsidRPr="005B6D89">
        <w:rPr>
          <w:rFonts w:ascii="Times New Roman" w:hAnsi="Times New Roman"/>
          <w:b/>
        </w:rPr>
        <w:t xml:space="preserve"> в сфере дорожного движения.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 xml:space="preserve">Тема №1. </w:t>
      </w:r>
      <w:r w:rsidRPr="005B6D89">
        <w:rPr>
          <w:rFonts w:ascii="Times New Roman" w:hAnsi="Times New Roman"/>
        </w:rPr>
        <w:t>Законодательство</w:t>
      </w:r>
      <w:r w:rsidR="002C1CA1" w:rsidRPr="005B6D89">
        <w:rPr>
          <w:rFonts w:ascii="Times New Roman" w:hAnsi="Times New Roman"/>
        </w:rPr>
        <w:t xml:space="preserve"> Российской Федерации</w:t>
      </w:r>
      <w:r w:rsidRPr="005B6D89">
        <w:rPr>
          <w:rFonts w:ascii="Times New Roman" w:hAnsi="Times New Roman"/>
        </w:rPr>
        <w:t>, определяющее правовые основы обеспечения безопасности дорожного движения и регулирующее отношения в сфере взаимодействия общества и природы: 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в области охраны окружающей среды.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>Тема №2</w:t>
      </w:r>
      <w:r w:rsidRPr="005B6D89">
        <w:rPr>
          <w:rFonts w:ascii="Times New Roman" w:hAnsi="Times New Roman"/>
        </w:rPr>
        <w:t xml:space="preserve">. </w:t>
      </w:r>
      <w:r w:rsidR="002C1CA1" w:rsidRPr="005B6D89">
        <w:rPr>
          <w:rFonts w:ascii="Times New Roman" w:hAnsi="Times New Roman"/>
        </w:rPr>
        <w:t>Законодательство Российской Федерации,</w:t>
      </w:r>
      <w:r w:rsidRPr="005B6D89">
        <w:rPr>
          <w:rFonts w:ascii="Times New Roman" w:hAnsi="Times New Roman"/>
        </w:rPr>
        <w:t xml:space="preserve"> устанавливающее ответственность за нарушения в сфере дорожного движения: задачи и принципы Уголовного кодекса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законодательство; возникновение гражданских прав и обязанностей, осуществление и защита гражданских прав; объекты гражданских прав;право собственности и другие вещные права; аренда транспортных средств; страхование;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причинителя вреда; общие положения; условия и порядок осуществления обязательного страхования; компенсационные выплаты.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4"/>
        <w:rPr>
          <w:rFonts w:ascii="Times New Roman" w:hAnsi="Times New Roman"/>
          <w:b/>
        </w:rPr>
      </w:pPr>
      <w:bookmarkStart w:id="15" w:name="Par1207"/>
      <w:bookmarkEnd w:id="15"/>
      <w:r w:rsidRPr="005B6D89">
        <w:rPr>
          <w:rFonts w:ascii="Times New Roman" w:hAnsi="Times New Roman"/>
          <w:b/>
        </w:rPr>
        <w:t>3.1.1.2. Правила дорожного движения.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 xml:space="preserve">Тема №3 </w:t>
      </w:r>
      <w:r w:rsidRPr="005B6D89">
        <w:rPr>
          <w:rFonts w:ascii="Times New Roman" w:hAnsi="Times New Roman"/>
        </w:rPr>
        <w:t>Общие положения, основные понятия и термины, используемые в Правилах дорожного движения: значение Правил дорожного движения в обеспечении порядка и безопасности дорожного движения; структура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 xml:space="preserve">Тема №4 </w:t>
      </w:r>
      <w:r w:rsidRPr="005B6D89">
        <w:rPr>
          <w:rFonts w:ascii="Times New Roman" w:hAnsi="Times New Roman"/>
        </w:rPr>
        <w:t>Обязанности участников дорожного движения: 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 xml:space="preserve">Тема №5.1 </w:t>
      </w:r>
      <w:r w:rsidRPr="005B6D89">
        <w:rPr>
          <w:rFonts w:ascii="Times New Roman" w:hAnsi="Times New Roman"/>
        </w:rPr>
        <w:t xml:space="preserve">Дорожные знаки: 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</w:t>
      </w:r>
      <w:r w:rsidRPr="005B6D89">
        <w:rPr>
          <w:rFonts w:ascii="Times New Roman" w:hAnsi="Times New Roman"/>
        </w:rPr>
        <w:lastRenderedPageBreak/>
        <w:t xml:space="preserve">предупреждающих знаков; действия водителя при приближении к опасному участку дороги, обозначенному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приоритета; 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 xml:space="preserve">Тема №5.2 </w:t>
      </w:r>
      <w:r w:rsidRPr="005B6D89">
        <w:rPr>
          <w:rFonts w:ascii="Times New Roman" w:hAnsi="Times New Roman"/>
        </w:rPr>
        <w:t>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>Тема №5.3</w:t>
      </w:r>
      <w:r w:rsidRPr="005B6D89">
        <w:rPr>
          <w:rFonts w:ascii="Times New Roman" w:hAnsi="Times New Roman"/>
        </w:rPr>
        <w:t xml:space="preserve">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>Тема №6</w:t>
      </w:r>
      <w:r w:rsidRPr="005B6D89">
        <w:rPr>
          <w:rFonts w:ascii="Times New Roman" w:hAnsi="Times New Roman"/>
        </w:rPr>
        <w:t xml:space="preserve"> Дорожная разметка и ее характеристики: 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>Тема №7.1</w:t>
      </w:r>
      <w:r w:rsidRPr="005B6D89">
        <w:rPr>
          <w:rFonts w:ascii="Times New Roman" w:hAnsi="Times New Roman"/>
        </w:rPr>
        <w:t xml:space="preserve"> Порядок движения и расположение транспортных средств на проезжей части: 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>Тема №7.2</w:t>
      </w:r>
      <w:r w:rsidRPr="005B6D89">
        <w:rPr>
          <w:rFonts w:ascii="Times New Roman" w:hAnsi="Times New Roman"/>
        </w:rPr>
        <w:t xml:space="preserve"> 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действия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препятствия; встречный разъезд на узких участках дорог; встречный разъезд на подъемах и спусках;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>Тема №7.3</w:t>
      </w:r>
      <w:r w:rsidRPr="005B6D89">
        <w:rPr>
          <w:rFonts w:ascii="Times New Roman" w:hAnsi="Times New Roman"/>
        </w:rPr>
        <w:t xml:space="preserve">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>Тема №8.1</w:t>
      </w:r>
      <w:r w:rsidRPr="005B6D89">
        <w:rPr>
          <w:rFonts w:ascii="Times New Roman" w:hAnsi="Times New Roman"/>
        </w:rPr>
        <w:t xml:space="preserve"> Остановка и стоянка транспортных средств: 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>Тема №8.2</w:t>
      </w:r>
      <w:r w:rsidRPr="005B6D89">
        <w:rPr>
          <w:rFonts w:ascii="Times New Roman" w:hAnsi="Times New Roman"/>
        </w:rPr>
        <w:t xml:space="preserve"> Решение ситуационных задач.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lastRenderedPageBreak/>
        <w:t xml:space="preserve">Тема №9 </w:t>
      </w:r>
      <w:r w:rsidRPr="005B6D89">
        <w:rPr>
          <w:rFonts w:ascii="Times New Roman" w:hAnsi="Times New Roman"/>
        </w:rPr>
        <w:t xml:space="preserve"> Регулирование дорожного движения: 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 xml:space="preserve">Тема №10.1 </w:t>
      </w:r>
      <w:r w:rsidRPr="005B6D89">
        <w:rPr>
          <w:rFonts w:ascii="Times New Roman" w:hAnsi="Times New Roman"/>
        </w:rPr>
        <w:t xml:space="preserve"> Проезд перекрестков: 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>Тема №10.2- 10.3</w:t>
      </w:r>
      <w:r w:rsidRPr="005B6D89">
        <w:rPr>
          <w:rFonts w:ascii="Times New Roman" w:hAnsi="Times New Roman"/>
        </w:rPr>
        <w:t xml:space="preserve"> Решение ситуационных задач.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 xml:space="preserve">Тема №11.1 </w:t>
      </w:r>
      <w:r w:rsidRPr="005B6D89">
        <w:rPr>
          <w:rFonts w:ascii="Times New Roman" w:hAnsi="Times New Roman"/>
        </w:rPr>
        <w:t xml:space="preserve">Проезд пешеходных переходов, мест остановок маршрутных транспортных средств и железнодорожных переездов: 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</w:t>
      </w:r>
    </w:p>
    <w:p w:rsidR="00CA12AD" w:rsidRPr="005B6D89" w:rsidRDefault="00CA12AD" w:rsidP="0025761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B6D89">
        <w:rPr>
          <w:rFonts w:ascii="Times New Roman" w:hAnsi="Times New Roman"/>
          <w:b/>
          <w:sz w:val="22"/>
          <w:szCs w:val="22"/>
        </w:rPr>
        <w:t xml:space="preserve">Тема №11.2-11.3 </w:t>
      </w:r>
      <w:r w:rsidRPr="005B6D89">
        <w:rPr>
          <w:rFonts w:ascii="Times New Roman" w:hAnsi="Times New Roman"/>
          <w:sz w:val="22"/>
          <w:szCs w:val="22"/>
        </w:rPr>
        <w:t xml:space="preserve">Решение ситуационных задач. </w:t>
      </w:r>
      <w:r w:rsidRPr="005B6D89">
        <w:rPr>
          <w:rFonts w:ascii="Times New Roman" w:hAnsi="Times New Roman"/>
          <w:b/>
          <w:sz w:val="22"/>
          <w:szCs w:val="22"/>
        </w:rPr>
        <w:t>Промежуточная аттестация</w:t>
      </w:r>
      <w:r w:rsidRPr="005B6D89">
        <w:rPr>
          <w:rFonts w:ascii="Times New Roman" w:hAnsi="Times New Roman"/>
          <w:sz w:val="22"/>
          <w:szCs w:val="22"/>
        </w:rPr>
        <w:t xml:space="preserve"> по темам 1-11.1.</w:t>
      </w:r>
      <w:r w:rsidR="00257616" w:rsidRPr="005B6D89">
        <w:rPr>
          <w:rFonts w:ascii="Times New Roman" w:hAnsi="Times New Roman" w:cs="Times New Roman"/>
          <w:sz w:val="22"/>
          <w:szCs w:val="22"/>
        </w:rPr>
        <w:t>Контроль знаний(за счетвремени отведенного на предмет) при проведении теоретического этапа промежуточной и итоговой аттестации обучающихся проводится по контрольным вопросам экзаменационных билетов.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 xml:space="preserve">Тема №12 </w:t>
      </w:r>
      <w:r w:rsidRPr="005B6D89">
        <w:rPr>
          <w:rFonts w:ascii="Times New Roman" w:hAnsi="Times New Roman"/>
        </w:rPr>
        <w:t>Порядок использования внешних световых приборов и звуковых сигналов: 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 xml:space="preserve">Тема №13  </w:t>
      </w:r>
      <w:r w:rsidRPr="005B6D89">
        <w:rPr>
          <w:rFonts w:ascii="Times New Roman" w:hAnsi="Times New Roman"/>
        </w:rPr>
        <w:t>Буксировка транспортных средств, перевозка людей и грузов: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(далее - Госавтоинспекция).</w:t>
      </w:r>
    </w:p>
    <w:p w:rsidR="00CA12AD" w:rsidRPr="005B6D89" w:rsidRDefault="00CA12AD" w:rsidP="00746C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 xml:space="preserve">Тема №14 </w:t>
      </w:r>
      <w:r w:rsidRPr="005B6D89">
        <w:rPr>
          <w:rFonts w:ascii="Times New Roman" w:hAnsi="Times New Roman"/>
        </w:rPr>
        <w:t>Требования к оборудованию и техническому состоянию транспортных средств: 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  <w:bookmarkStart w:id="16" w:name="Par1221"/>
      <w:bookmarkEnd w:id="16"/>
    </w:p>
    <w:p w:rsidR="002C1CA1" w:rsidRDefault="002C1CA1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E23828" w:rsidRDefault="00E23828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E23828" w:rsidRPr="005B6D89" w:rsidRDefault="00E23828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CA12AD" w:rsidRPr="002C1CA1" w:rsidRDefault="00CA12AD" w:rsidP="002C1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2C1CA1">
        <w:rPr>
          <w:rFonts w:ascii="Times New Roman" w:hAnsi="Times New Roman"/>
          <w:b/>
          <w:sz w:val="24"/>
          <w:szCs w:val="24"/>
        </w:rPr>
        <w:lastRenderedPageBreak/>
        <w:t>3.1.2. Учебный предмет "Психофизиологические основы деятельности водителя".</w:t>
      </w: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4"/>
          <w:szCs w:val="24"/>
        </w:rPr>
      </w:pPr>
      <w:bookmarkStart w:id="17" w:name="Par1223"/>
      <w:bookmarkEnd w:id="17"/>
      <w:r w:rsidRPr="002C1CA1">
        <w:rPr>
          <w:rFonts w:ascii="Times New Roman" w:hAnsi="Times New Roman"/>
          <w:sz w:val="24"/>
          <w:szCs w:val="24"/>
        </w:rPr>
        <w:t>Распределение учебных часов по разделам и темам</w:t>
      </w:r>
    </w:p>
    <w:p w:rsidR="00CA12AD" w:rsidRPr="00CA12AD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A12AD">
        <w:rPr>
          <w:rFonts w:ascii="Times New Roman" w:hAnsi="Times New Roman"/>
          <w:sz w:val="20"/>
          <w:szCs w:val="20"/>
        </w:rPr>
        <w:t>Таблица 3</w:t>
      </w:r>
    </w:p>
    <w:p w:rsidR="00CA12AD" w:rsidRPr="00CA12AD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5224"/>
        <w:gridCol w:w="1116"/>
        <w:gridCol w:w="1762"/>
        <w:gridCol w:w="1653"/>
      </w:tblGrid>
      <w:tr w:rsidR="00CA12AD" w:rsidRPr="00CA12AD" w:rsidTr="00746CE0"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№ Тем</w:t>
            </w:r>
          </w:p>
        </w:tc>
        <w:tc>
          <w:tcPr>
            <w:tcW w:w="2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CA12AD" w:rsidRPr="00CA12AD" w:rsidTr="00746CE0"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</w:tr>
      <w:tr w:rsidR="00CA12AD" w:rsidRPr="00CA12AD" w:rsidTr="00746CE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Этические основы деятельности водителя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Основы эффективного общения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Эмоциональные состояния и профилактика конфликтов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Само регуляция и профилактика конфликтов (психологический практикум)</w:t>
            </w:r>
          </w:p>
          <w:p w:rsidR="00CA12AD" w:rsidRPr="00257616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Зачет.</w:t>
            </w:r>
            <w:r w:rsidR="00257616">
              <w:rPr>
                <w:rFonts w:ascii="Times New Roman" w:hAnsi="Times New Roman"/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A12AD" w:rsidRPr="00CA12AD" w:rsidTr="00746CE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257616" w:rsidRPr="00257616" w:rsidRDefault="00257616" w:rsidP="002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57616">
        <w:rPr>
          <w:rFonts w:ascii="Times New Roman" w:hAnsi="Times New Roman"/>
          <w:sz w:val="20"/>
          <w:szCs w:val="20"/>
        </w:rPr>
        <w:t>&lt;1&gt;контроль знаний(за счетвремени отведенного на предмет) при проведении теоретического этапа промежуточной и итоговой аттестации обучающихся проводится по контрольным вопросам экзаменационных билетов.</w:t>
      </w:r>
    </w:p>
    <w:p w:rsidR="00CA12AD" w:rsidRPr="00CA12AD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 xml:space="preserve">Тема №1 </w:t>
      </w:r>
      <w:r w:rsidRPr="005B6D89">
        <w:rPr>
          <w:rFonts w:ascii="Times New Roman" w:hAnsi="Times New Roman"/>
        </w:rPr>
        <w:t>Познавательные функции, системы восприятия и психомоторные навыки: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монотония; влияние усталости и сонливости на свойства внимания; способы профилактики усталости;виды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 xml:space="preserve">Тема №2 </w:t>
      </w:r>
      <w:r w:rsidRPr="005B6D89">
        <w:rPr>
          <w:rFonts w:ascii="Times New Roman" w:hAnsi="Times New Roman"/>
        </w:rPr>
        <w:t xml:space="preserve">Этические основы деятельности водителя: 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давления;влияние рекламы, прессы и киноиндустрии на поведение водителя; 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движения;уязвимые участники дорожного движения, требующие особого внимания (пешеходы, велосипедисты, дети, пожилые </w:t>
      </w:r>
      <w:r w:rsidRPr="005B6D89">
        <w:rPr>
          <w:rFonts w:ascii="Times New Roman" w:hAnsi="Times New Roman"/>
        </w:rPr>
        <w:lastRenderedPageBreak/>
        <w:t>люди, инвалиды);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 xml:space="preserve">Тема №3 </w:t>
      </w:r>
      <w:r w:rsidRPr="005B6D89">
        <w:rPr>
          <w:rFonts w:ascii="Times New Roman" w:hAnsi="Times New Roman"/>
        </w:rPr>
        <w:t>Основы эффективного общения: 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"эффекты" 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 xml:space="preserve">Тема №4 </w:t>
      </w:r>
      <w:r w:rsidRPr="005B6D89">
        <w:rPr>
          <w:rFonts w:ascii="Times New Roman" w:hAnsi="Times New Roman"/>
        </w:rPr>
        <w:t>Эмоциональные состояния и профилактика конфликтов: 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саморегуляции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CA12AD" w:rsidRPr="005B6D89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B6D89">
        <w:rPr>
          <w:rFonts w:ascii="Times New Roman" w:hAnsi="Times New Roman"/>
          <w:b/>
        </w:rPr>
        <w:t xml:space="preserve">Тема №5 </w:t>
      </w:r>
      <w:r w:rsidRPr="005B6D89">
        <w:rPr>
          <w:rFonts w:ascii="Times New Roman" w:hAnsi="Times New Roman"/>
        </w:rPr>
        <w:t>Саморегуляция и профилактика конфликтов: приобретение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2AD" w:rsidRPr="00CA12AD" w:rsidRDefault="005B6D89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  <w:sz w:val="20"/>
          <w:szCs w:val="20"/>
        </w:rPr>
      </w:pPr>
      <w:bookmarkStart w:id="18" w:name="Par1263"/>
      <w:bookmarkEnd w:id="18"/>
      <w:r w:rsidRPr="005B6D89">
        <w:rPr>
          <w:rFonts w:ascii="Times New Roman" w:hAnsi="Times New Roman"/>
          <w:b/>
          <w:sz w:val="24"/>
          <w:szCs w:val="24"/>
        </w:rPr>
        <w:t>3</w:t>
      </w:r>
      <w:r w:rsidR="00CA12AD" w:rsidRPr="002C1CA1">
        <w:rPr>
          <w:rFonts w:ascii="Times New Roman" w:hAnsi="Times New Roman"/>
          <w:b/>
          <w:sz w:val="24"/>
          <w:szCs w:val="24"/>
        </w:rPr>
        <w:t>.1.3. Учебный предмет "Основы управления транспортными средствами"</w:t>
      </w:r>
      <w:r w:rsidR="00CA12AD" w:rsidRPr="00CA12AD">
        <w:rPr>
          <w:rFonts w:ascii="Times New Roman" w:hAnsi="Times New Roman"/>
          <w:b/>
          <w:sz w:val="20"/>
          <w:szCs w:val="20"/>
        </w:rPr>
        <w:t>.</w:t>
      </w:r>
    </w:p>
    <w:p w:rsidR="00CA12AD" w:rsidRPr="00CA12AD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0"/>
          <w:szCs w:val="20"/>
        </w:rPr>
      </w:pPr>
      <w:bookmarkStart w:id="19" w:name="Par1265"/>
      <w:bookmarkEnd w:id="19"/>
      <w:r w:rsidRPr="00CA12AD">
        <w:rPr>
          <w:rFonts w:ascii="Times New Roman" w:hAnsi="Times New Roman"/>
          <w:sz w:val="20"/>
          <w:szCs w:val="20"/>
        </w:rPr>
        <w:t>Распределение учебных часов по разделам и темам</w:t>
      </w:r>
    </w:p>
    <w:tbl>
      <w:tblPr>
        <w:tblpPr w:leftFromText="180" w:rightFromText="180" w:vertAnchor="text" w:horzAnchor="margin" w:tblpY="674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"/>
        <w:gridCol w:w="5435"/>
        <w:gridCol w:w="1012"/>
        <w:gridCol w:w="1700"/>
        <w:gridCol w:w="1667"/>
      </w:tblGrid>
      <w:tr w:rsidR="00CA12AD" w:rsidRPr="00CA12AD" w:rsidTr="00746CE0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№ Тем</w:t>
            </w:r>
          </w:p>
        </w:tc>
        <w:tc>
          <w:tcPr>
            <w:tcW w:w="2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CA12AD" w:rsidRPr="00CA12AD" w:rsidTr="00746CE0"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CA12AD" w:rsidRPr="00CA12AD" w:rsidTr="00746CE0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</w:tr>
      <w:tr w:rsidR="00CA12AD" w:rsidRPr="00CA12AD" w:rsidTr="00746CE0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Дорожное движение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Профессиональная надежность водителя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Дорожные условия и безопасность движения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Дорожные условия и безопасность движения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A12AD" w:rsidRPr="00CA12AD" w:rsidTr="00746CE0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Обеспечение безопасности наиболее уязвимых участников дорожного движения.</w:t>
            </w:r>
          </w:p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 xml:space="preserve"> Зачет.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746CE0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257616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A12AD">
        <w:rPr>
          <w:rFonts w:ascii="Times New Roman" w:hAnsi="Times New Roman"/>
          <w:sz w:val="20"/>
          <w:szCs w:val="20"/>
        </w:rPr>
        <w:t>Таблица 4</w:t>
      </w:r>
    </w:p>
    <w:p w:rsidR="00257616" w:rsidRPr="00257616" w:rsidRDefault="00257616" w:rsidP="00257616">
      <w:pPr>
        <w:rPr>
          <w:rFonts w:ascii="Times New Roman" w:hAnsi="Times New Roman"/>
          <w:sz w:val="20"/>
          <w:szCs w:val="20"/>
        </w:rPr>
      </w:pPr>
    </w:p>
    <w:p w:rsidR="00257616" w:rsidRPr="00257616" w:rsidRDefault="00257616" w:rsidP="002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257616">
        <w:rPr>
          <w:rFonts w:ascii="Times New Roman" w:hAnsi="Times New Roman"/>
          <w:sz w:val="20"/>
          <w:szCs w:val="20"/>
        </w:rPr>
        <w:t>&lt;1&gt;контроль знаний(за счетвремени отведенного на предмет) при проведении теоретического этапа промежуточной и итоговой аттестации обучающихся проводится по контрольным вопросам экзаменационных билетов.</w:t>
      </w: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2C1CA1">
        <w:rPr>
          <w:rFonts w:ascii="Times New Roman" w:hAnsi="Times New Roman"/>
          <w:b/>
        </w:rPr>
        <w:lastRenderedPageBreak/>
        <w:t>3.1.3. Учебный предмет "Основы управления транспортными средствами".</w:t>
      </w: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  <w:b/>
        </w:rPr>
        <w:t xml:space="preserve">Тема №1 </w:t>
      </w:r>
      <w:r w:rsidRPr="002C1CA1">
        <w:rPr>
          <w:rFonts w:ascii="Times New Roman" w:hAnsi="Times New Roman"/>
        </w:rPr>
        <w:t>Дорожное движение: 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  <w:b/>
        </w:rPr>
        <w:t xml:space="preserve">Тема №2 </w:t>
      </w:r>
      <w:r w:rsidRPr="002C1CA1">
        <w:rPr>
          <w:rFonts w:ascii="Times New Roman" w:hAnsi="Times New Roman"/>
        </w:rPr>
        <w:t>Профессиональная надежность водителя: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  <w:b/>
        </w:rPr>
        <w:t xml:space="preserve">Тема №3 </w:t>
      </w:r>
      <w:r w:rsidRPr="002C1CA1">
        <w:rPr>
          <w:rFonts w:ascii="Times New Roman" w:hAnsi="Times New Roman"/>
        </w:rPr>
        <w:t>Влияние свойств транспортного средства на эффективность и безопасность управления: 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 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гидроскольжение и аквапланирование шины; силы и моменты, действующие на транспортное средство при торможении и при криволинейном движении; скоростные и тормозные свойства, поворачиваемость транспортного средства; устойчивость продольного и бокового движения транспортного средства;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  <w:b/>
        </w:rPr>
        <w:t xml:space="preserve">Тема №4.1 </w:t>
      </w:r>
      <w:r w:rsidRPr="002C1CA1">
        <w:rPr>
          <w:rFonts w:ascii="Times New Roman" w:hAnsi="Times New Roman"/>
        </w:rPr>
        <w:t>Дорожные условия и безопасность движения: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средств в паре "ведущий - ведомый";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</w:t>
      </w: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  <w:b/>
        </w:rPr>
        <w:t xml:space="preserve">Тема №4.2 </w:t>
      </w:r>
      <w:r w:rsidRPr="002C1CA1">
        <w:rPr>
          <w:rFonts w:ascii="Times New Roman" w:hAnsi="Times New Roman"/>
        </w:rPr>
        <w:t xml:space="preserve"> Решение ситуационных задач.</w:t>
      </w: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  <w:b/>
        </w:rPr>
        <w:lastRenderedPageBreak/>
        <w:t xml:space="preserve">Тема №5 </w:t>
      </w:r>
      <w:r w:rsidRPr="002C1CA1">
        <w:rPr>
          <w:rFonts w:ascii="Times New Roman" w:hAnsi="Times New Roman"/>
        </w:rPr>
        <w:t>Принципы эффективного и безопасного управления транспортным средством: 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  <w:b/>
        </w:rPr>
        <w:t xml:space="preserve">Тема №6 </w:t>
      </w:r>
      <w:r w:rsidRPr="002C1CA1">
        <w:rPr>
          <w:rFonts w:ascii="Times New Roman" w:hAnsi="Times New Roman"/>
        </w:rPr>
        <w:t>Обеспечение безопасности наиболее уязвимых участников дорожного движения: 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не пристёгнутых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 подушки безопасности для пешеходов и велосипедистов; световозвращающие элементы,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  <w:r w:rsidR="00257616" w:rsidRPr="002C1CA1">
        <w:rPr>
          <w:rFonts w:ascii="Times New Roman" w:hAnsi="Times New Roman"/>
        </w:rPr>
        <w:t>Зачет.</w:t>
      </w:r>
    </w:p>
    <w:p w:rsidR="00CA12AD" w:rsidRPr="00CA12AD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bookmarkStart w:id="20" w:name="Par1311"/>
      <w:bookmarkEnd w:id="20"/>
      <w:r w:rsidRPr="00CA12AD">
        <w:rPr>
          <w:rFonts w:ascii="Times New Roman" w:hAnsi="Times New Roman"/>
          <w:b/>
          <w:sz w:val="20"/>
          <w:szCs w:val="20"/>
        </w:rPr>
        <w:t>3</w:t>
      </w:r>
      <w:r w:rsidRPr="002C1CA1">
        <w:rPr>
          <w:rFonts w:ascii="Times New Roman" w:hAnsi="Times New Roman"/>
          <w:b/>
        </w:rPr>
        <w:t>.1.4. Учебный предмет "Первая помощь при дорожно-транспортном происшествии".</w:t>
      </w:r>
    </w:p>
    <w:p w:rsidR="00CA12AD" w:rsidRPr="00CA12AD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0"/>
          <w:szCs w:val="20"/>
        </w:rPr>
      </w:pPr>
      <w:bookmarkStart w:id="21" w:name="Par1313"/>
      <w:bookmarkEnd w:id="21"/>
      <w:r w:rsidRPr="002C1CA1">
        <w:rPr>
          <w:rFonts w:ascii="Times New Roman" w:hAnsi="Times New Roman"/>
        </w:rPr>
        <w:t>Распределение учебных часов по разделам и темам</w:t>
      </w:r>
    </w:p>
    <w:p w:rsidR="00CA12AD" w:rsidRPr="00CA12AD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A12AD">
        <w:rPr>
          <w:rFonts w:ascii="Times New Roman" w:hAnsi="Times New Roman"/>
          <w:sz w:val="20"/>
          <w:szCs w:val="20"/>
        </w:rPr>
        <w:t>Таблица 5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43"/>
        <w:gridCol w:w="1189"/>
        <w:gridCol w:w="2004"/>
        <w:gridCol w:w="2045"/>
      </w:tblGrid>
      <w:tr w:rsidR="00CA12AD" w:rsidRPr="00CA12AD" w:rsidTr="00D846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№ Тем</w:t>
            </w:r>
          </w:p>
        </w:tc>
        <w:tc>
          <w:tcPr>
            <w:tcW w:w="4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CA12AD" w:rsidRPr="00CA12AD" w:rsidTr="00D8468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CA12AD" w:rsidRPr="00CA12AD" w:rsidTr="00D8468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</w:tr>
      <w:tr w:rsidR="00CA12AD" w:rsidRPr="00CA12AD" w:rsidTr="00D84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Организационно-правовые аспекты оказания первой помощи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D84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D84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A12AD" w:rsidRPr="00CA12AD" w:rsidTr="00D84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Оказание первой помощи при наружных кровотечениях и травмах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D84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Оказание первой помощи при наружных кровотечениях и травмах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A12AD" w:rsidRPr="00CA12AD" w:rsidTr="00D84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2AD" w:rsidRPr="00CA12AD" w:rsidTr="00D84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Оказание первой помощи при прочих состояниях, транспортировка пострадавших в дорожно-транспортном происшествии. Зачет.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A12AD" w:rsidRPr="00CA12AD" w:rsidTr="00D84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12AD" w:rsidRPr="00CA12AD" w:rsidRDefault="00CA12AD" w:rsidP="00CA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2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CA12AD" w:rsidRPr="00CA12AD" w:rsidRDefault="00257616" w:rsidP="002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57616">
        <w:rPr>
          <w:rFonts w:ascii="Times New Roman" w:hAnsi="Times New Roman"/>
          <w:sz w:val="20"/>
          <w:szCs w:val="20"/>
        </w:rPr>
        <w:t>&lt;1&gt;контроль знаний(за счет</w:t>
      </w:r>
      <w:r w:rsidR="00E21AE1">
        <w:rPr>
          <w:rFonts w:ascii="Times New Roman" w:hAnsi="Times New Roman"/>
          <w:sz w:val="20"/>
          <w:szCs w:val="20"/>
        </w:rPr>
        <w:t xml:space="preserve"> </w:t>
      </w:r>
      <w:r w:rsidRPr="00257616">
        <w:rPr>
          <w:rFonts w:ascii="Times New Roman" w:hAnsi="Times New Roman"/>
          <w:sz w:val="20"/>
          <w:szCs w:val="20"/>
        </w:rPr>
        <w:t>времени отведенного на предмет) при проведении теоретического этапа промежуточной и итоговой аттестации обучающихся проводится по контрольным вопросам экзаменационных билетов.</w:t>
      </w: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  <w:b/>
        </w:rPr>
        <w:lastRenderedPageBreak/>
        <w:t xml:space="preserve">Тема №1 </w:t>
      </w:r>
      <w:r w:rsidRPr="002C1CA1">
        <w:rPr>
          <w:rFonts w:ascii="Times New Roman" w:hAnsi="Times New Roman"/>
        </w:rPr>
        <w:t>Организационно-правовые аспекты оказания первой помощи: понятие о видах ДТП, структуре и особенностях дорожно-транспортного травматизма; организация и виды помощи пострадавшим в ДТП; нормативно-правовая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перечень мероприятий по ее оказанию; 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первой помощи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дорожно-транспортном происшествии.</w:t>
      </w: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  <w:b/>
        </w:rPr>
        <w:t xml:space="preserve">Тема №2.1 </w:t>
      </w:r>
      <w:r w:rsidRPr="002C1CA1">
        <w:rPr>
          <w:rFonts w:ascii="Times New Roman" w:hAnsi="Times New Roman"/>
        </w:rPr>
        <w:t>Оказание первой помощи при отсутствии сознания, остановке дыхания и кровообращения: основные признаки жизни у пострадавшего; причины нарушения дыхания и кровообращения при дорожно-транспортном происшествии; способы проверки сознания, дыхания, кровообращения у пострадавшего в дорожно-транспортном происшествии; особенности сердечно-легочной реанимации (СЛР) у пострадавших в дорожно-транспортном происшествии; современный алгоритм проведения сердечно-легочной реанимации (СЛР); техника проведения искусственного дыхания и закрытого массажа сердца; 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ребенку.</w:t>
      </w: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  <w:b/>
        </w:rPr>
        <w:t xml:space="preserve">Тема №2.2 </w:t>
      </w:r>
      <w:r w:rsidRPr="002C1CA1">
        <w:rPr>
          <w:rFonts w:ascii="Times New Roman" w:hAnsi="Times New Roman"/>
        </w:rPr>
        <w:t>Практическое занятие: оценка обстановки на месте дорожно-транспортного происшествия;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искусственного дыхания "рот ко рту", "рот к носу", с применением устройств для искусственного дыхания; отработка приемов закрытого массажа сердца; выполнение алгоритма сердечно-легочной реанимации; отработка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  <w:b/>
        </w:rPr>
        <w:t xml:space="preserve">Тема №3.1  </w:t>
      </w:r>
      <w:r w:rsidRPr="002C1CA1">
        <w:rPr>
          <w:rFonts w:ascii="Times New Roman" w:hAnsi="Times New Roman"/>
        </w:rPr>
        <w:t xml:space="preserve">Оказание первой помощи при наружных кровотечениях и травмах: цель и порядок выполнения обзорного осмотра пострадавшего в дорожно-транспортном происшествии; наиболее часто встречающиеся повреждения при дорожно-транспортном происшествии; особенности состояний пострадавшего в дорожно-транспортном происшествии,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дорожно-транспортном происшествии; мероприятия, предупреждающие развитие травматического шока; цель и последовательность подробного осмотра пострадавшего; 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окклюзионной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</w:t>
      </w:r>
      <w:r w:rsidRPr="002C1CA1">
        <w:rPr>
          <w:rFonts w:ascii="Times New Roman" w:hAnsi="Times New Roman"/>
        </w:rPr>
        <w:lastRenderedPageBreak/>
        <w:t>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  <w:b/>
        </w:rPr>
        <w:t xml:space="preserve">Тема №3.2 </w:t>
      </w:r>
      <w:r w:rsidRPr="002C1CA1">
        <w:rPr>
          <w:rFonts w:ascii="Times New Roman" w:hAnsi="Times New Roman"/>
        </w:rPr>
        <w:t>Практическое занятие: отработка проведения обзорного осмотра пострадавшего в дорожно-транспортном происшествии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давление на рану, наложение давящей повязки; отработка наложения окклюзионной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аутоиммобилизация, с использованием медицинских изделий); отработка приемов фиксации шейного отдела позвоночника.</w:t>
      </w: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  <w:b/>
        </w:rPr>
        <w:t xml:space="preserve">Тема №4.1 </w:t>
      </w:r>
      <w:r w:rsidRPr="002C1CA1">
        <w:rPr>
          <w:rFonts w:ascii="Times New Roman" w:hAnsi="Times New Roman"/>
        </w:rPr>
        <w:t>Оказание первой помощи при прочих состояниях, транспортировка пострадавших в дорожно-транспортном происшествии: 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 виды ожогов при дорожно-транспортном происшествии,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холодовая травма, ее виды; основные проявления переохлаждения (гипотермии), отморожения, оказание первой помощи; отравления при дорожно-транспортном происшествии;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CA12AD" w:rsidRPr="002C1CA1" w:rsidRDefault="00CA12AD" w:rsidP="00CA1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  <w:b/>
        </w:rPr>
        <w:t xml:space="preserve">Тема №4.2 </w:t>
      </w:r>
      <w:r w:rsidRPr="002C1CA1">
        <w:rPr>
          <w:rFonts w:ascii="Times New Roman" w:hAnsi="Times New Roman"/>
        </w:rPr>
        <w:t>Практическое занятие: наложение повязок при ожогах различных областей тела; применение местного охлаждения; наложение термоизолирующей повязки при отморожениях; придание оптимального положения тела пострадавшему в дорожно-транспортном происшествии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(травмами, потерей сознания, отсутствием признаков жизни и с другими состояниями, требующими оказания первой помощи).</w:t>
      </w:r>
      <w:r w:rsidR="00257616" w:rsidRPr="002C1CA1">
        <w:rPr>
          <w:rFonts w:ascii="Times New Roman" w:hAnsi="Times New Roman"/>
        </w:rPr>
        <w:t xml:space="preserve"> Зачет.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1CA1" w:rsidRDefault="002C1CA1" w:rsidP="00CA12A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bookmarkStart w:id="22" w:name="Par9900"/>
      <w:bookmarkStart w:id="23" w:name="_Toc401499646"/>
      <w:bookmarkEnd w:id="22"/>
    </w:p>
    <w:p w:rsidR="002C1CA1" w:rsidRDefault="002C1CA1" w:rsidP="00CA12A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2C1CA1" w:rsidRDefault="002C1CA1" w:rsidP="00CA12A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2C1CA1" w:rsidRDefault="002C1CA1" w:rsidP="00CA12A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2C1CA1" w:rsidRDefault="002C1CA1" w:rsidP="00CA12A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2C1CA1" w:rsidRDefault="002C1CA1" w:rsidP="00CA12A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2C1CA1" w:rsidRDefault="002C1CA1" w:rsidP="00CA12A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2C1CA1" w:rsidRDefault="002C1CA1" w:rsidP="00CA12A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E21AE1" w:rsidRDefault="00E21AE1" w:rsidP="00CA12A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E21AE1" w:rsidRDefault="00E21AE1" w:rsidP="00CA12A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E21AE1" w:rsidRDefault="00E21AE1" w:rsidP="00CA12A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E21AE1" w:rsidRDefault="00E21AE1" w:rsidP="00CA12A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E21AE1" w:rsidRDefault="00E21AE1" w:rsidP="00CA12A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2C1CA1" w:rsidRDefault="002C1CA1" w:rsidP="00CA12A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2C1CA1" w:rsidRDefault="002C1CA1" w:rsidP="00CA12A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A65ABE" w:rsidRPr="002C1CA1" w:rsidRDefault="00A65ABE" w:rsidP="00CA12AD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3.2. Специальный цикл </w:t>
      </w:r>
      <w:r w:rsidR="00A11DF1" w:rsidRPr="002C1CA1">
        <w:rPr>
          <w:rFonts w:ascii="Times New Roman" w:hAnsi="Times New Roman" w:cs="Times New Roman"/>
          <w:b/>
          <w:sz w:val="22"/>
          <w:szCs w:val="22"/>
        </w:rPr>
        <w:t>Программы</w:t>
      </w:r>
      <w:r w:rsidRPr="002C1CA1">
        <w:rPr>
          <w:rFonts w:ascii="Times New Roman" w:hAnsi="Times New Roman" w:cs="Times New Roman"/>
          <w:b/>
          <w:sz w:val="22"/>
          <w:szCs w:val="22"/>
        </w:rPr>
        <w:t>.</w:t>
      </w:r>
      <w:bookmarkEnd w:id="23"/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5ABE" w:rsidRPr="002C1CA1" w:rsidRDefault="00A65ABE" w:rsidP="00CA12A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2"/>
          <w:szCs w:val="22"/>
        </w:rPr>
      </w:pPr>
      <w:bookmarkStart w:id="24" w:name="Par9902"/>
      <w:bookmarkEnd w:id="24"/>
      <w:r w:rsidRPr="002C1CA1">
        <w:rPr>
          <w:rFonts w:ascii="Times New Roman" w:hAnsi="Times New Roman" w:cs="Times New Roman"/>
          <w:b/>
          <w:sz w:val="22"/>
          <w:szCs w:val="22"/>
        </w:rPr>
        <w:t>3.2.1. Учебный предмет "Устройство и техническое обслуживание транспортных средств подкатегории "A1" как объектов управления".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5ABE" w:rsidRPr="002C1CA1" w:rsidRDefault="00A65ABE">
      <w:pPr>
        <w:pStyle w:val="ConsPlusNormal"/>
        <w:jc w:val="center"/>
        <w:outlineLvl w:val="4"/>
        <w:rPr>
          <w:rFonts w:ascii="Times New Roman" w:hAnsi="Times New Roman" w:cs="Times New Roman"/>
          <w:sz w:val="22"/>
          <w:szCs w:val="22"/>
        </w:rPr>
      </w:pPr>
      <w:bookmarkStart w:id="25" w:name="Par9904"/>
      <w:bookmarkEnd w:id="25"/>
      <w:r w:rsidRPr="002C1CA1"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p w:rsidR="00A65ABE" w:rsidRPr="00CA12AD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"/>
        </w:rPr>
      </w:pPr>
    </w:p>
    <w:p w:rsidR="00A65ABE" w:rsidRPr="00E007A6" w:rsidRDefault="00A65ABE">
      <w:pPr>
        <w:pStyle w:val="ConsPlusNormal"/>
        <w:jc w:val="right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Таблица 6</w:t>
      </w:r>
    </w:p>
    <w:p w:rsidR="00A65ABE" w:rsidRPr="00E007A6" w:rsidRDefault="00A65AB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6540"/>
        <w:gridCol w:w="617"/>
        <w:gridCol w:w="1390"/>
        <w:gridCol w:w="1320"/>
      </w:tblGrid>
      <w:tr w:rsidR="00CA12AD" w:rsidRPr="00E007A6" w:rsidTr="00CA12AD"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Тем</w:t>
            </w:r>
          </w:p>
        </w:tc>
        <w:tc>
          <w:tcPr>
            <w:tcW w:w="3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CA12AD" w:rsidRPr="00E007A6" w:rsidTr="00CA12AD"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A12AD" w:rsidRPr="00E007A6" w:rsidTr="00CA12AD"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CA12AD" w:rsidRPr="00E007A6" w:rsidTr="00CA12A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4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2C1CA1" w:rsidRDefault="00CA12A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bookmarkStart w:id="26" w:name="Par9914"/>
            <w:bookmarkEnd w:id="26"/>
            <w:r w:rsidRPr="002C1CA1">
              <w:rPr>
                <w:rFonts w:ascii="Times New Roman" w:hAnsi="Times New Roman" w:cs="Times New Roman"/>
                <w:b/>
              </w:rPr>
              <w:t>Устройство транспортных средств</w:t>
            </w:r>
          </w:p>
        </w:tc>
      </w:tr>
      <w:tr w:rsidR="00CA12AD" w:rsidRPr="00E007A6" w:rsidTr="00CA12A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Общее устройство транспортных средств подкатегории "A1"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-</w:t>
            </w:r>
          </w:p>
        </w:tc>
      </w:tr>
      <w:tr w:rsidR="00CA12AD" w:rsidRPr="00E007A6" w:rsidTr="00CA12A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Двигатель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-</w:t>
            </w:r>
          </w:p>
        </w:tc>
      </w:tr>
      <w:tr w:rsidR="00CA12AD" w:rsidRPr="00E007A6" w:rsidTr="00CA12A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Трансмиссия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-</w:t>
            </w:r>
          </w:p>
        </w:tc>
      </w:tr>
      <w:tr w:rsidR="00CA12AD" w:rsidRPr="00E007A6" w:rsidTr="00CA12A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Ходовая часть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-</w:t>
            </w:r>
          </w:p>
        </w:tc>
      </w:tr>
      <w:tr w:rsidR="00CA12AD" w:rsidRPr="00E007A6" w:rsidTr="00CA12A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Тормозные системы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-</w:t>
            </w:r>
          </w:p>
        </w:tc>
      </w:tr>
      <w:tr w:rsidR="00CA12AD" w:rsidRPr="00E007A6" w:rsidTr="00CA12A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Источники и потребители электрической энергии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-</w:t>
            </w:r>
          </w:p>
        </w:tc>
      </w:tr>
      <w:tr w:rsidR="00CA12AD" w:rsidRPr="00E007A6" w:rsidTr="00CA12A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CA12AD" w:rsidRDefault="00CA12A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A12AD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CA12AD" w:rsidRDefault="00CA12A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A12A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CA12AD" w:rsidRDefault="00CA12A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A12A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-</w:t>
            </w:r>
          </w:p>
        </w:tc>
      </w:tr>
      <w:tr w:rsidR="00CA12AD" w:rsidRPr="00E007A6" w:rsidTr="00CA12A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4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2C1CA1" w:rsidRDefault="00CA12A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bookmarkStart w:id="27" w:name="Par9943"/>
            <w:bookmarkEnd w:id="27"/>
            <w:r w:rsidRPr="002C1CA1">
              <w:rPr>
                <w:rFonts w:ascii="Times New Roman" w:hAnsi="Times New Roman" w:cs="Times New Roman"/>
                <w:b/>
              </w:rPr>
              <w:t>Техническое обслуживание</w:t>
            </w:r>
          </w:p>
        </w:tc>
      </w:tr>
      <w:tr w:rsidR="00CA12AD" w:rsidRPr="00E007A6" w:rsidTr="00CA12A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Техническое обслуживание, меры безопасности и защиты окружающей природной среды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-</w:t>
            </w:r>
          </w:p>
        </w:tc>
      </w:tr>
      <w:tr w:rsidR="00CA12AD" w:rsidRPr="00E007A6" w:rsidTr="00CA12A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 w:rsidP="00257616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Устранение неисправностей &lt;</w:t>
            </w:r>
            <w:r w:rsidR="00257616">
              <w:rPr>
                <w:rFonts w:ascii="Times New Roman" w:hAnsi="Times New Roman" w:cs="Times New Roman"/>
              </w:rPr>
              <w:t>2</w:t>
            </w:r>
            <w:r w:rsidRPr="00E007A6">
              <w:rPr>
                <w:rFonts w:ascii="Times New Roman" w:hAnsi="Times New Roman" w:cs="Times New Roman"/>
              </w:rPr>
              <w:t>&gt;</w:t>
            </w:r>
            <w:r w:rsidR="00257616">
              <w:rPr>
                <w:rFonts w:ascii="Times New Roman" w:hAnsi="Times New Roman" w:cs="Times New Roman"/>
              </w:rPr>
              <w:t>. Зачет</w:t>
            </w:r>
            <w:r w:rsidR="00257616" w:rsidRPr="00257616">
              <w:rPr>
                <w:rFonts w:ascii="Times New Roman" w:hAnsi="Times New Roman"/>
              </w:rPr>
              <w:t>&lt;1&gt;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4</w:t>
            </w:r>
          </w:p>
        </w:tc>
      </w:tr>
      <w:tr w:rsidR="00CA12AD" w:rsidRPr="00E007A6" w:rsidTr="00CA12A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4</w:t>
            </w:r>
          </w:p>
        </w:tc>
      </w:tr>
      <w:tr w:rsidR="00CA12AD" w:rsidRPr="00E007A6" w:rsidTr="00CA12A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D" w:rsidRPr="00E007A6" w:rsidRDefault="00CA12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4</w:t>
            </w:r>
          </w:p>
        </w:tc>
      </w:tr>
    </w:tbl>
    <w:p w:rsidR="00A65ABE" w:rsidRPr="00CA12AD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6"/>
        </w:rPr>
      </w:pP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--------------------------------</w:t>
      </w:r>
    </w:p>
    <w:p w:rsidR="00257616" w:rsidRPr="00257616" w:rsidRDefault="00257616" w:rsidP="002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57616">
        <w:rPr>
          <w:rFonts w:ascii="Times New Roman" w:hAnsi="Times New Roman"/>
          <w:sz w:val="20"/>
          <w:szCs w:val="20"/>
        </w:rPr>
        <w:t>&lt;1&gt;контроль знаний(за счетвремени отведенного на предмет) при проведении теоретического этапа промежуточной и итоговой аттестации обучающихся проводится по контрольным вопросам экзаменационных билетов.</w:t>
      </w:r>
    </w:p>
    <w:p w:rsidR="00257616" w:rsidRDefault="002576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&lt;</w:t>
      </w:r>
      <w:r w:rsidR="00257616">
        <w:rPr>
          <w:rFonts w:ascii="Times New Roman" w:hAnsi="Times New Roman" w:cs="Times New Roman"/>
        </w:rPr>
        <w:t>2</w:t>
      </w:r>
      <w:r w:rsidRPr="00E007A6">
        <w:rPr>
          <w:rFonts w:ascii="Times New Roman" w:hAnsi="Times New Roman" w:cs="Times New Roman"/>
        </w:rPr>
        <w:t>&gt; Практическое занятие проводится на учебном транспортном средстве.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2C1CA1" w:rsidRDefault="00A65ABE" w:rsidP="00CA12AD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sz w:val="22"/>
          <w:szCs w:val="22"/>
        </w:rPr>
      </w:pPr>
      <w:bookmarkStart w:id="28" w:name="Par9964"/>
      <w:bookmarkEnd w:id="28"/>
      <w:r w:rsidRPr="002C1CA1">
        <w:rPr>
          <w:rFonts w:ascii="Times New Roman" w:hAnsi="Times New Roman" w:cs="Times New Roman"/>
          <w:b/>
          <w:sz w:val="22"/>
          <w:szCs w:val="22"/>
        </w:rPr>
        <w:t>3.2.1.1. Устройство транспортных средств.</w:t>
      </w:r>
    </w:p>
    <w:p w:rsidR="00A65ABE" w:rsidRPr="002C1CA1" w:rsidRDefault="00CA12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Тема №1 </w:t>
      </w:r>
      <w:r w:rsidR="00A65ABE" w:rsidRPr="002C1CA1">
        <w:rPr>
          <w:rFonts w:ascii="Times New Roman" w:hAnsi="Times New Roman" w:cs="Times New Roman"/>
          <w:sz w:val="22"/>
          <w:szCs w:val="22"/>
        </w:rPr>
        <w:t>Общее устройство транспортных средств подкатегории "A1": классификация и основные технические характеристики транспортных средств подкатегории "A1"; общее устройство транспортных средств подкатегории "A1", назначение основных агрегатов и систем; назначение и расположение органов управления, контрольно-измерительных приборов, индикаторов, звуковых сигнализаторов и сигнальных ламп.</w:t>
      </w:r>
    </w:p>
    <w:p w:rsidR="00A65ABE" w:rsidRPr="002C1CA1" w:rsidRDefault="00CA12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Тема №2 </w:t>
      </w:r>
      <w:r w:rsidR="00A65ABE" w:rsidRPr="002C1CA1">
        <w:rPr>
          <w:rFonts w:ascii="Times New Roman" w:hAnsi="Times New Roman" w:cs="Times New Roman"/>
          <w:sz w:val="22"/>
          <w:szCs w:val="22"/>
        </w:rPr>
        <w:t xml:space="preserve">Двигатель: общее устройство и принцип работы двухтактного двигателя внутреннего сгорания; общее устройство и принцип работы четырехтактного двигателя внутреннего сгорания; электронная система управления двигателем; виды бензинов, применяемых в двигателях с различной степенью сжатия; понятие об октановом числе; виды охлаждающих жидкостей, их состав и </w:t>
      </w:r>
      <w:r w:rsidR="00A65ABE" w:rsidRPr="002C1CA1">
        <w:rPr>
          <w:rFonts w:ascii="Times New Roman" w:hAnsi="Times New Roman" w:cs="Times New Roman"/>
          <w:sz w:val="22"/>
          <w:szCs w:val="22"/>
        </w:rPr>
        <w:lastRenderedPageBreak/>
        <w:t>эксплуатационные свойства; ограничения по смешиванию различных типов охлаждающих жидкостей; классификация, основные свойства и правила применения моторных масел; ограничения по смешиванию различных типов масел; неисправности двигателя, при наличии которых запрещается эксплуатация транспортного средства.</w:t>
      </w:r>
    </w:p>
    <w:p w:rsidR="00A65ABE" w:rsidRPr="002C1CA1" w:rsidRDefault="00CA12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Тема №3 </w:t>
      </w:r>
      <w:r w:rsidR="00A65ABE" w:rsidRPr="002C1CA1">
        <w:rPr>
          <w:rFonts w:ascii="Times New Roman" w:hAnsi="Times New Roman" w:cs="Times New Roman"/>
          <w:sz w:val="22"/>
          <w:szCs w:val="22"/>
        </w:rPr>
        <w:t>Трансмиссия: назначение и состав трансмиссии транспортного средства; структурные схемы трансмиссии мотоциклов с различными типами приводов; назначение и общее устройство первичной (моторной) передачи; назначение, разновидности и принцип работы сцепления; устройство механического привода выключения сцепления; правила эксплуатации сцепления, обеспечивающие его длительную и надежную работу; назначение, общее устройство и принцип работы механической коробки передач; понятие о передаточном числе и крутящем моменте; бесступенчатые коробки передач; назначение, устройство и принцип работы пускового механизма с механическим приводом (кик-стартера); вторичная (задняя) передача. Маркировка и правила применения пластичных смазок.</w:t>
      </w:r>
    </w:p>
    <w:p w:rsidR="00A65ABE" w:rsidRPr="002C1CA1" w:rsidRDefault="00D8468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Тема №4 </w:t>
      </w:r>
      <w:r w:rsidR="00A65ABE" w:rsidRPr="002C1CA1">
        <w:rPr>
          <w:rFonts w:ascii="Times New Roman" w:hAnsi="Times New Roman" w:cs="Times New Roman"/>
          <w:sz w:val="22"/>
          <w:szCs w:val="22"/>
        </w:rPr>
        <w:t>Ходовая часть: назначение и состав ходовой части транспортного средства. Назначение и общее устройство рамы транспортного средства; передняя и задняя подвески, их назначение, основные виды; устройство и принцип работы передней вилки; устройство и принцип работы амортизатора; виды мотоциклетных колес; крепление колес; конструкции и маркировка мотоциклетных шин; условия эксплуатации шин, обеспечивающие их надежность; неисправности ходовой части, при наличии которых запрещается эксплуатация транспортного средства.</w:t>
      </w:r>
    </w:p>
    <w:p w:rsidR="00A65ABE" w:rsidRPr="002C1CA1" w:rsidRDefault="00D8468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Тема №5 </w:t>
      </w:r>
      <w:r w:rsidR="00A65ABE" w:rsidRPr="002C1CA1">
        <w:rPr>
          <w:rFonts w:ascii="Times New Roman" w:hAnsi="Times New Roman" w:cs="Times New Roman"/>
          <w:sz w:val="22"/>
          <w:szCs w:val="22"/>
        </w:rPr>
        <w:t>Тормозные системы: тормозные системы, их назначение, общее устройство и принцип работы; тормозные механизмы и тормозные приводы; тормозные жидкости, применяемые в тормозной системе с гидравлическим приводом, их марки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A65ABE" w:rsidRPr="002C1CA1" w:rsidRDefault="00D8468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Тема №6 </w:t>
      </w:r>
      <w:r w:rsidR="00A65ABE" w:rsidRPr="002C1CA1">
        <w:rPr>
          <w:rFonts w:ascii="Times New Roman" w:hAnsi="Times New Roman" w:cs="Times New Roman"/>
          <w:sz w:val="22"/>
          <w:szCs w:val="22"/>
        </w:rPr>
        <w:t>Источники и потребители электрической энергии: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неисправности электрооборудования, при наличии которых запрещается эксплуатация транспортного средства.</w:t>
      </w:r>
    </w:p>
    <w:p w:rsidR="00A65ABE" w:rsidRPr="002C1CA1" w:rsidRDefault="00A65ABE" w:rsidP="00D84689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sz w:val="22"/>
          <w:szCs w:val="22"/>
        </w:rPr>
      </w:pPr>
      <w:bookmarkStart w:id="29" w:name="Par9972"/>
      <w:bookmarkEnd w:id="29"/>
      <w:r w:rsidRPr="002C1CA1">
        <w:rPr>
          <w:rFonts w:ascii="Times New Roman" w:hAnsi="Times New Roman" w:cs="Times New Roman"/>
          <w:b/>
          <w:sz w:val="22"/>
          <w:szCs w:val="22"/>
        </w:rPr>
        <w:t>3.2.1.2. Техническое обслуживание.</w:t>
      </w:r>
    </w:p>
    <w:p w:rsidR="00A65ABE" w:rsidRPr="002C1CA1" w:rsidRDefault="00D8468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Тема №7 </w:t>
      </w:r>
      <w:r w:rsidR="00A65ABE" w:rsidRPr="002C1CA1">
        <w:rPr>
          <w:rFonts w:ascii="Times New Roman" w:hAnsi="Times New Roman" w:cs="Times New Roman"/>
          <w:sz w:val="22"/>
          <w:szCs w:val="22"/>
        </w:rPr>
        <w:t>Техническое обслуживание, меры безопасности и защиты окружающей природной среды: система технического обслуживания и ремонта транспортных средств; назначение и периодичность технического обслуживания; организации, осуществляющие техническое обслуживание и ремонт транспортных средств; назначение контрольного осмотра и ежедневного технического обслуживания, перечень и содержание работ, выполняемых водителем;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карты; меры безопасности при выполнении работ по ежедневному техническому обслуживанию мотоцикла;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A65ABE" w:rsidRPr="002C1CA1" w:rsidRDefault="00D8468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Тема №8 </w:t>
      </w:r>
      <w:r w:rsidR="00A65ABE" w:rsidRPr="002C1CA1">
        <w:rPr>
          <w:rFonts w:ascii="Times New Roman" w:hAnsi="Times New Roman" w:cs="Times New Roman"/>
          <w:sz w:val="22"/>
          <w:szCs w:val="22"/>
        </w:rPr>
        <w:t>Устранение неисправностей: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тормозной системы; проверка и доведение до нормы давления воздуха в шинах колес; проверка и регулировка натяжения цепи привода вторичной передачи; проверка состояния аккумуляторной батареи; снятие и установка аккумуляторной батареи; снятие и установка колеса; снятие и установка электроламп; снятие и установка плавкого предохранителя.</w:t>
      </w:r>
    </w:p>
    <w:p w:rsidR="00A65ABE" w:rsidRDefault="0025761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>Зачет.</w:t>
      </w:r>
    </w:p>
    <w:p w:rsidR="002C1CA1" w:rsidRDefault="002C1CA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1CA1" w:rsidRDefault="002C1CA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1CA1" w:rsidRPr="002C1CA1" w:rsidRDefault="002C1CA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84689" w:rsidRPr="002C1CA1" w:rsidRDefault="00D8468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bookmarkStart w:id="30" w:name="Par9976"/>
      <w:bookmarkEnd w:id="30"/>
    </w:p>
    <w:p w:rsidR="00A65ABE" w:rsidRPr="002C1CA1" w:rsidRDefault="00A65ABE" w:rsidP="00D84689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lastRenderedPageBreak/>
        <w:t>3.2.2. Учебный предмет "Основы управления транспортными средствами подкатегории "A1".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5ABE" w:rsidRPr="00E007A6" w:rsidRDefault="00A65ABE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31" w:name="Par9978"/>
      <w:bookmarkEnd w:id="31"/>
      <w:r w:rsidRPr="002C1CA1"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E007A6" w:rsidRDefault="00A65ABE">
      <w:pPr>
        <w:pStyle w:val="ConsPlusNormal"/>
        <w:jc w:val="right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Таблица 7</w:t>
      </w:r>
    </w:p>
    <w:p w:rsidR="00A65ABE" w:rsidRPr="00E007A6" w:rsidRDefault="00A65AB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6513"/>
        <w:gridCol w:w="618"/>
        <w:gridCol w:w="1390"/>
        <w:gridCol w:w="1320"/>
      </w:tblGrid>
      <w:tr w:rsidR="00D84689" w:rsidRPr="00E007A6" w:rsidTr="00D84689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Тем</w:t>
            </w:r>
          </w:p>
        </w:tc>
        <w:tc>
          <w:tcPr>
            <w:tcW w:w="3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D84689" w:rsidRPr="00E007A6" w:rsidTr="00D84689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D84689" w:rsidRPr="00E007A6" w:rsidTr="00D84689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D84689" w:rsidRPr="00E007A6" w:rsidTr="00D8468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Приемы управления транспортным средством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-</w:t>
            </w:r>
          </w:p>
        </w:tc>
      </w:tr>
      <w:tr w:rsidR="00D84689" w:rsidRPr="00E007A6" w:rsidTr="00D8468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Управление транспортным средством в штатных ситуациях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4689" w:rsidRPr="00E007A6" w:rsidTr="00D8468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 w:rsidP="00D84689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Управление транспортным средством в штатных ситуациях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4689" w:rsidRPr="00E007A6" w:rsidTr="00D8468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 w:rsidP="00D84689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Управление транспортным средством в штатных ситуациях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2</w:t>
            </w:r>
          </w:p>
        </w:tc>
      </w:tr>
      <w:tr w:rsidR="00D84689" w:rsidRPr="00E007A6" w:rsidTr="00D8468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Управление транспортным средством в нештатных ситуациях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4689" w:rsidRPr="00E007A6" w:rsidTr="00D8468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 w:rsidP="00D84689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Управление транспортным средством в нештатных ситуациях</w:t>
            </w:r>
            <w:r w:rsidR="00257616">
              <w:rPr>
                <w:rFonts w:ascii="Times New Roman" w:hAnsi="Times New Roman" w:cs="Times New Roman"/>
              </w:rPr>
              <w:t>. Зачет</w:t>
            </w:r>
            <w:r w:rsidR="00257616" w:rsidRPr="00257616">
              <w:rPr>
                <w:rFonts w:ascii="Times New Roman" w:hAnsi="Times New Roman"/>
              </w:rPr>
              <w:t>&lt;1&gt;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2</w:t>
            </w:r>
          </w:p>
        </w:tc>
      </w:tr>
      <w:tr w:rsidR="00D84689" w:rsidRPr="00E007A6" w:rsidTr="00D84689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4</w:t>
            </w:r>
          </w:p>
        </w:tc>
      </w:tr>
    </w:tbl>
    <w:p w:rsidR="00A65ABE" w:rsidRPr="00257616" w:rsidRDefault="00257616" w:rsidP="002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57616">
        <w:rPr>
          <w:rFonts w:ascii="Times New Roman" w:hAnsi="Times New Roman"/>
          <w:sz w:val="20"/>
          <w:szCs w:val="20"/>
        </w:rPr>
        <w:t>&lt;1&gt;контроль знаний(за счетвремени отведенного на предмет) при проведении теоретического этапа промежуточной и итоговой аттестации обучающихся проводится по контрольным вопросам экзаменационных билетов.</w:t>
      </w:r>
    </w:p>
    <w:p w:rsidR="00A65ABE" w:rsidRPr="002C1CA1" w:rsidRDefault="00D8468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Тема №1 </w:t>
      </w:r>
      <w:r w:rsidR="00A65ABE" w:rsidRPr="002C1CA1">
        <w:rPr>
          <w:rFonts w:ascii="Times New Roman" w:hAnsi="Times New Roman" w:cs="Times New Roman"/>
          <w:sz w:val="22"/>
          <w:szCs w:val="22"/>
        </w:rPr>
        <w:t>Приемы управления транспортным средством: силы, действующие на транспортное средство в различных условиях движения; устойчивость мотоцикла; влияние гироскопического момента на движение транспортного средства в повороте; посадка водителя, экипировка водителя; активная и пассивная безопасность транспортного средства; регулировка органов управления и зеркал заднего вида; подготовка транспортного средства к выезду; порядок пуска двигателя; техника выполнения операций с органами управления; правила пользования сцеплением, обеспечивающие его длительную и надежную работу;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действия ручным и ножным тормозом, обеспечивающие плавное замедление в штатных ситуациях и реализацию максимальной тормозной силы в нештатных режимах торможения; прерывистый, ступенчатый и комбинированный способы торможения; особенности управления транспортным средством с бесступенчатой коробкой передач.</w:t>
      </w:r>
    </w:p>
    <w:p w:rsidR="00D84689" w:rsidRPr="002C1CA1" w:rsidRDefault="00D84689" w:rsidP="00D8468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>Тема №2.1</w:t>
      </w:r>
      <w:r w:rsidR="00A65ABE" w:rsidRPr="002C1CA1">
        <w:rPr>
          <w:rFonts w:ascii="Times New Roman" w:hAnsi="Times New Roman" w:cs="Times New Roman"/>
          <w:sz w:val="22"/>
          <w:szCs w:val="22"/>
        </w:rPr>
        <w:t xml:space="preserve">Управление транспортным средством в штатных ситуациях: маневрирование в ограниченном пространстве; особенности траектории движения транспортного средства при маневрировании; приемы управления транспортным средством при прохождении поворотов различного радиуса; выбор безопасной скорости и траектории движения в зависимости от состояния дорожного покрытия, радиуса поворота и конструктивных особенностей мотоцикла; действия водителя при движении в транспортном потоке; выбор скорости и расположения транспортного средства на проезжей части в различных условиях движения, в том числе при интенсивном движении; алгоритм действий водителя при выполнении перестроений и объезде препятствий; пользование зеркалами заднего вида; порядок выполнения обгона; определение целесообразности обгона в зависимости от интенсивности транспортного потока, условий видимости и состояния дорожного покрытия, а также скорости движения обгоняемого транспортного средства; способы выполнения разворота вне перекрестков; остановка на проезжей части дороги и за ее пределами; действия водителя при вынужденной остановке в местах, где остановка запрещена; меры предосторожности при приближении к перекресткам; определение порядка проезда регулируемых и нерегулируемых перекрестков; выбор траектории движения при выполнении поворотов и разворота на перекрестках; </w:t>
      </w:r>
    </w:p>
    <w:p w:rsidR="00D84689" w:rsidRPr="002C1CA1" w:rsidRDefault="00D8468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Тема №2.2 </w:t>
      </w:r>
      <w:r w:rsidR="00A65ABE" w:rsidRPr="002C1CA1">
        <w:rPr>
          <w:rFonts w:ascii="Times New Roman" w:hAnsi="Times New Roman" w:cs="Times New Roman"/>
          <w:sz w:val="22"/>
          <w:szCs w:val="22"/>
        </w:rPr>
        <w:t xml:space="preserve">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движение в горной местности, на крутых подъемах и спусках; </w:t>
      </w:r>
    </w:p>
    <w:p w:rsidR="00D84689" w:rsidRPr="002C1CA1" w:rsidRDefault="00A65ABE" w:rsidP="00D8468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 xml:space="preserve">движение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мотоциклом при движении в условиях недостаточной видимости (ночь, туман, дождь); особенности управления мотоциклом при движении по дороге с низким коэффициентом сцепления дорожного покрытия; перевозка пассажира и груза; ограничения по перевозке детей на заднем сидении транспортного средства. </w:t>
      </w:r>
    </w:p>
    <w:p w:rsidR="00A65ABE" w:rsidRPr="002C1CA1" w:rsidRDefault="00D84689" w:rsidP="00D8468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Тема №2.3 </w:t>
      </w:r>
      <w:r w:rsidR="00A65ABE" w:rsidRPr="002C1CA1">
        <w:rPr>
          <w:rFonts w:ascii="Times New Roman" w:hAnsi="Times New Roman" w:cs="Times New Roman"/>
          <w:sz w:val="22"/>
          <w:szCs w:val="22"/>
        </w:rPr>
        <w:t>Решение ситуационных задач.</w:t>
      </w:r>
    </w:p>
    <w:p w:rsidR="00D84689" w:rsidRPr="002C1CA1" w:rsidRDefault="00D8468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Тема №3.1 </w:t>
      </w:r>
      <w:r w:rsidR="00A65ABE" w:rsidRPr="002C1CA1">
        <w:rPr>
          <w:rFonts w:ascii="Times New Roman" w:hAnsi="Times New Roman" w:cs="Times New Roman"/>
          <w:sz w:val="22"/>
          <w:szCs w:val="22"/>
        </w:rPr>
        <w:t xml:space="preserve">Управление транспортным средством в нештатных ситуациях: понятие о нештатной ситуации; причины возможных нештатных ситуаций, возникающих при встраивании в транспортный поток, пересечении транспортного потока, обгоне, торможении при неожиданном появлении препятствия, объезде препятствия, движении по участку дороги с поперечным уклоном, выезде из леса на открытый участок дороги при сильном боковом ветре; действия органами управления скоростью и тормозами при буксовании и блокировке колес; регулирование скорости в процессе разгона, предотвращающее буксование ведущего колеса; действия водителя при блокировке колес в процессе экстренного торможения; объезд препятствия как средство предотвращения наезда, когда затормозить уже невозможно; занос и снос транспортного средства, причины их возникновения; действия водителя по предотвращению заноса и сноса мотоцикла; действия водителя по прекращению заноса и сноса транспортного средства; действия водителя транспортного средства при превышении безопасной скорости на входе в поворот; действия водителя при угрозе столкновения, отказе тормоза, разрыве шины в движении; действия водителя при возгорании транспортного средства. </w:t>
      </w:r>
    </w:p>
    <w:p w:rsidR="00A65ABE" w:rsidRPr="002C1CA1" w:rsidRDefault="00D8468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Тема №3.2 </w:t>
      </w:r>
      <w:r w:rsidR="00A65ABE" w:rsidRPr="002C1CA1">
        <w:rPr>
          <w:rFonts w:ascii="Times New Roman" w:hAnsi="Times New Roman" w:cs="Times New Roman"/>
          <w:sz w:val="22"/>
          <w:szCs w:val="22"/>
        </w:rPr>
        <w:t>Решение ситуационных задач.</w:t>
      </w:r>
      <w:r w:rsidR="00257616" w:rsidRPr="002C1CA1">
        <w:rPr>
          <w:rFonts w:ascii="Times New Roman" w:hAnsi="Times New Roman" w:cs="Times New Roman"/>
          <w:sz w:val="22"/>
          <w:szCs w:val="22"/>
        </w:rPr>
        <w:t xml:space="preserve"> Зачет.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84689" w:rsidRPr="002C1CA1" w:rsidRDefault="00A65ABE" w:rsidP="00D84689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2"/>
          <w:szCs w:val="22"/>
        </w:rPr>
      </w:pPr>
      <w:bookmarkStart w:id="32" w:name="Par10009"/>
      <w:bookmarkEnd w:id="32"/>
      <w:r w:rsidRPr="002C1CA1">
        <w:rPr>
          <w:rFonts w:ascii="Times New Roman" w:hAnsi="Times New Roman" w:cs="Times New Roman"/>
          <w:b/>
          <w:sz w:val="22"/>
          <w:szCs w:val="22"/>
        </w:rPr>
        <w:t xml:space="preserve">3.2.3 Учебный предмет "Вождение транспортных средств подкатегории "A1" </w:t>
      </w:r>
    </w:p>
    <w:p w:rsidR="00A65ABE" w:rsidRPr="002C1CA1" w:rsidRDefault="00A65ABE" w:rsidP="00D84689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>(для транспортных средств с механической трансмиссией).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5ABE" w:rsidRPr="00E007A6" w:rsidRDefault="00A65ABE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33" w:name="Par10011"/>
      <w:bookmarkEnd w:id="33"/>
      <w:r w:rsidRPr="002C1CA1"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E007A6" w:rsidRDefault="00A65ABE">
      <w:pPr>
        <w:pStyle w:val="ConsPlusNormal"/>
        <w:jc w:val="right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Таблица 8</w:t>
      </w:r>
    </w:p>
    <w:p w:rsidR="00A65ABE" w:rsidRPr="00E007A6" w:rsidRDefault="00A65AB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2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162"/>
        <w:gridCol w:w="1537"/>
      </w:tblGrid>
      <w:tr w:rsidR="00D84689" w:rsidRPr="00E007A6" w:rsidTr="00D84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Зад.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Наименование заданий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Количество часов практического обучения</w:t>
            </w:r>
          </w:p>
        </w:tc>
      </w:tr>
      <w:tr w:rsidR="00D84689" w:rsidRPr="00E007A6" w:rsidTr="00D84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9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bookmarkStart w:id="34" w:name="Par10017"/>
            <w:bookmarkEnd w:id="34"/>
            <w:r w:rsidRPr="00E007A6">
              <w:rPr>
                <w:rFonts w:ascii="Times New Roman" w:hAnsi="Times New Roman" w:cs="Times New Roman"/>
              </w:rPr>
              <w:t>Первоначальное обучение вождению</w:t>
            </w:r>
          </w:p>
        </w:tc>
      </w:tr>
      <w:tr w:rsidR="00D84689" w:rsidRPr="00E007A6" w:rsidTr="00D84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Посадка, действия органами управления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2</w:t>
            </w:r>
          </w:p>
        </w:tc>
      </w:tr>
      <w:tr w:rsidR="00D84689" w:rsidRPr="00E007A6" w:rsidTr="00D84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2</w:t>
            </w:r>
          </w:p>
        </w:tc>
      </w:tr>
      <w:tr w:rsidR="00D84689" w:rsidRPr="00E007A6" w:rsidTr="00D84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84689" w:rsidRPr="00E007A6" w:rsidTr="00D84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 w:rsidP="00D84689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84689" w:rsidRPr="00E007A6" w:rsidTr="00D84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 w:rsidP="00D84689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84689" w:rsidRPr="00E007A6" w:rsidTr="00D84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Повороты в движении, разворот для движения в обратном направлении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84689" w:rsidRPr="00E007A6" w:rsidTr="00D84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 w:rsidP="00D84689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Повороты в движении, разворот для движения в обратном направлении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 w:rsidP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84689" w:rsidRPr="00E007A6" w:rsidTr="00D84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Движение в ограниченных проездах, сложное маневрирование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84689" w:rsidRPr="00E007A6" w:rsidTr="00D84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 w:rsidP="00D84689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Движение в ограниченных проездах, сложное маневрирование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 w:rsidP="00D84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7616" w:rsidRPr="00E007A6" w:rsidTr="00D84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6" w:rsidRPr="00E007A6" w:rsidRDefault="002576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6" w:rsidRPr="00E007A6" w:rsidRDefault="002576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6" w:rsidRDefault="002576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84689" w:rsidRPr="00E007A6" w:rsidTr="00D8468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D84689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9" w:rsidRPr="00E007A6" w:rsidRDefault="002576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D84689" w:rsidRPr="00E007A6" w:rsidRDefault="00D84689" w:rsidP="00257616">
      <w:pPr>
        <w:pStyle w:val="ConsPlusNormal"/>
        <w:jc w:val="both"/>
        <w:rPr>
          <w:rFonts w:ascii="Times New Roman" w:hAnsi="Times New Roman" w:cs="Times New Roman"/>
        </w:rPr>
      </w:pPr>
    </w:p>
    <w:p w:rsidR="00A65ABE" w:rsidRPr="002C1CA1" w:rsidRDefault="00A65ABE" w:rsidP="00D846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>Первоначальное обучение вождению.</w:t>
      </w:r>
    </w:p>
    <w:p w:rsidR="00A65ABE" w:rsidRPr="002C1CA1" w:rsidRDefault="00D8468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Задание № 1 </w:t>
      </w:r>
      <w:r w:rsidR="00A65ABE" w:rsidRPr="002C1CA1">
        <w:rPr>
          <w:rFonts w:ascii="Times New Roman" w:hAnsi="Times New Roman" w:cs="Times New Roman"/>
          <w:sz w:val="22"/>
          <w:szCs w:val="22"/>
        </w:rPr>
        <w:t>Посадка, действия с органами управления: посадка на транспортное средство, ознакомление с органами управления, регулировка зеркал заднего вида;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передним и задним тормозами; взаимодействие органами управления передним и задним тормозами; взаимодействие органами управления подачей топлива, передним и задним тормозами; удержание равновесия на неподвижном транспортном средстве.</w:t>
      </w:r>
    </w:p>
    <w:p w:rsidR="00A65ABE" w:rsidRPr="002C1CA1" w:rsidRDefault="00BD0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Задание №2 </w:t>
      </w:r>
      <w:r w:rsidR="00A65ABE" w:rsidRPr="002C1CA1">
        <w:rPr>
          <w:rFonts w:ascii="Times New Roman" w:hAnsi="Times New Roman" w:cs="Times New Roman"/>
          <w:sz w:val="22"/>
          <w:szCs w:val="22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 действия при пуске и выключении двигателя; действия при включении 1-й передачи и начале движения; действия при остановке и включении нейтральной передачи; действия при пуске двигателя, начале движения, переключении с 1-й на 2-ю передачу, переключении с 2-й передачи на 1-ю, остановке, выключении двигателя.</w:t>
      </w:r>
    </w:p>
    <w:p w:rsidR="00A65ABE" w:rsidRPr="002C1CA1" w:rsidRDefault="00BD0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Задание №3.1 -3-3 </w:t>
      </w:r>
      <w:r w:rsidR="00A65ABE" w:rsidRPr="002C1CA1">
        <w:rPr>
          <w:rFonts w:ascii="Times New Roman" w:hAnsi="Times New Roman" w:cs="Times New Roman"/>
          <w:sz w:val="22"/>
          <w:szCs w:val="22"/>
        </w:rPr>
        <w:t>Начало движения, движение по кольцевому маршруту, остановка с применением различных способов торможения: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антиблокировочной системой тормозов (далее -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A65ABE" w:rsidRPr="002C1CA1" w:rsidRDefault="00BD0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Задание №4.1-4.2 </w:t>
      </w:r>
      <w:r w:rsidR="00A65ABE" w:rsidRPr="002C1CA1">
        <w:rPr>
          <w:rFonts w:ascii="Times New Roman" w:hAnsi="Times New Roman" w:cs="Times New Roman"/>
          <w:sz w:val="22"/>
          <w:szCs w:val="22"/>
        </w:rPr>
        <w:t>Повороты в движении, разворот для движения в обратном направлении: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подача предупредительных сигналов рукой при поворотах, развороте и остановке.</w:t>
      </w:r>
    </w:p>
    <w:p w:rsidR="00A65ABE" w:rsidRPr="002C1CA1" w:rsidRDefault="00BD0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Задание №5.1-5.2 </w:t>
      </w:r>
      <w:r w:rsidR="00A65ABE" w:rsidRPr="002C1CA1">
        <w:rPr>
          <w:rFonts w:ascii="Times New Roman" w:hAnsi="Times New Roman" w:cs="Times New Roman"/>
          <w:sz w:val="22"/>
          <w:szCs w:val="22"/>
        </w:rPr>
        <w:t>Движение в ограниченных проездах, сложное маневрирование: проезд "габаритного коридора"; движение по "габаритному полукругу"; движение по траектории "змейка"; проезд по "колейной доске"; движение по "габаритной восьмерке"; движение по наклонному участку, остановка на подъеме, начало движения на подъеме, остановка на спуске, начало движения на спуске.</w:t>
      </w:r>
    </w:p>
    <w:p w:rsidR="00257616" w:rsidRPr="002C1CA1" w:rsidRDefault="00257616" w:rsidP="0025761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>Квалификационный экзамен.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1CA1" w:rsidRDefault="002C1CA1" w:rsidP="00BD021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2"/>
          <w:szCs w:val="22"/>
        </w:rPr>
      </w:pPr>
      <w:bookmarkStart w:id="35" w:name="Par10038"/>
      <w:bookmarkEnd w:id="35"/>
    </w:p>
    <w:p w:rsidR="002C1CA1" w:rsidRDefault="002C1CA1" w:rsidP="00BD021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2"/>
          <w:szCs w:val="22"/>
        </w:rPr>
      </w:pPr>
    </w:p>
    <w:p w:rsidR="002C1CA1" w:rsidRDefault="002C1CA1" w:rsidP="00BD021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2"/>
          <w:szCs w:val="22"/>
        </w:rPr>
      </w:pPr>
    </w:p>
    <w:p w:rsidR="002C1CA1" w:rsidRDefault="002C1CA1" w:rsidP="00BD021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2"/>
          <w:szCs w:val="22"/>
        </w:rPr>
      </w:pPr>
    </w:p>
    <w:p w:rsidR="002C1CA1" w:rsidRDefault="002C1CA1" w:rsidP="00BD021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2"/>
          <w:szCs w:val="22"/>
        </w:rPr>
      </w:pPr>
    </w:p>
    <w:p w:rsidR="002C1CA1" w:rsidRDefault="002C1CA1" w:rsidP="00BD021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2"/>
          <w:szCs w:val="22"/>
        </w:rPr>
      </w:pPr>
    </w:p>
    <w:p w:rsidR="00A65ABE" w:rsidRPr="002C1CA1" w:rsidRDefault="00A65ABE" w:rsidP="00BD021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lastRenderedPageBreak/>
        <w:t>3.2.4. Учебный предмет "Вождение транспортных средств подкатегории "A1" (для транспортных средств с автоматической трансмиссией).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5ABE" w:rsidRPr="00E007A6" w:rsidRDefault="00A65ABE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36" w:name="Par10040"/>
      <w:bookmarkEnd w:id="36"/>
      <w:r w:rsidRPr="00E007A6">
        <w:rPr>
          <w:rFonts w:ascii="Times New Roman" w:hAnsi="Times New Roman" w:cs="Times New Roman"/>
        </w:rPr>
        <w:t>Распределение учебных часов по разделам и темам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E007A6" w:rsidRDefault="00A65ABE">
      <w:pPr>
        <w:pStyle w:val="ConsPlusNormal"/>
        <w:jc w:val="right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Таблица 9</w:t>
      </w:r>
    </w:p>
    <w:p w:rsidR="00A65ABE" w:rsidRPr="00E007A6" w:rsidRDefault="00A65AB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3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183"/>
        <w:gridCol w:w="2516"/>
      </w:tblGrid>
      <w:tr w:rsidR="00BD021F" w:rsidRPr="00E007A6" w:rsidTr="00BD02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Наименование заданий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Количество часов практического обучения</w:t>
            </w:r>
          </w:p>
        </w:tc>
      </w:tr>
      <w:tr w:rsidR="00BD021F" w:rsidRPr="00E007A6" w:rsidTr="00BD02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9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bookmarkStart w:id="37" w:name="Par10046"/>
            <w:bookmarkEnd w:id="37"/>
            <w:r w:rsidRPr="00E007A6">
              <w:rPr>
                <w:rFonts w:ascii="Times New Roman" w:hAnsi="Times New Roman" w:cs="Times New Roman"/>
              </w:rPr>
              <w:t>Первоначальное обучение вождению</w:t>
            </w:r>
          </w:p>
        </w:tc>
      </w:tr>
      <w:tr w:rsidR="00BD021F" w:rsidRPr="00E007A6" w:rsidTr="00BD02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Посадка, действия органами управления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2</w:t>
            </w:r>
          </w:p>
        </w:tc>
      </w:tr>
      <w:tr w:rsidR="00BD021F" w:rsidRPr="00E007A6" w:rsidTr="00BD02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021F" w:rsidRPr="00E007A6" w:rsidTr="00BD02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Default="00BD02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 w:rsidP="00D82D8F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 w:rsidP="00D82D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021F" w:rsidRPr="00E007A6" w:rsidTr="00BD02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Default="00BD02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 w:rsidP="00D82D8F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 w:rsidP="00D82D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021F" w:rsidRPr="00E007A6" w:rsidTr="00BD02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Повороты в движении, разворот для движения в обратном направлении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021F" w:rsidRPr="00E007A6" w:rsidTr="00BD02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Default="00BD02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 w:rsidP="00D82D8F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Повороты в движении, разворот для движения в обратном направлении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 w:rsidP="00D82D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021F" w:rsidRPr="00E007A6" w:rsidTr="00BD02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Движение в ограниченных проездах, сложное маневрирование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021F" w:rsidRPr="00E007A6" w:rsidTr="00BD02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Default="00BD02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 w:rsidP="00D82D8F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Движение в ограниченных проездах, сложное маневрирование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 w:rsidP="00D82D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7616" w:rsidRPr="00E007A6" w:rsidTr="00BD02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6" w:rsidRDefault="002576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6" w:rsidRPr="00E007A6" w:rsidRDefault="00257616" w:rsidP="00D82D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16" w:rsidRDefault="00257616" w:rsidP="00D82D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021F" w:rsidRPr="00E007A6" w:rsidTr="00BD02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BD021F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1F" w:rsidRPr="00E007A6" w:rsidRDefault="002576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2C1CA1" w:rsidRDefault="00A65ABE" w:rsidP="00BD021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>Первоначальное обучение вождению.</w:t>
      </w:r>
    </w:p>
    <w:p w:rsidR="00A65ABE" w:rsidRPr="002C1CA1" w:rsidRDefault="00BD0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Задание №1 </w:t>
      </w:r>
      <w:r w:rsidR="00A65ABE" w:rsidRPr="002C1CA1">
        <w:rPr>
          <w:rFonts w:ascii="Times New Roman" w:hAnsi="Times New Roman" w:cs="Times New Roman"/>
          <w:sz w:val="22"/>
          <w:szCs w:val="22"/>
        </w:rPr>
        <w:t>Посадка, действия органами управления: посадка на транспортное средство, ознакомление с органами управления, регулировка зеркал заднего вида; действия органами управления подачей топлива, передним и задним тормозами; взаимодействие органами управления передним и задним тормозами; взаимодействие органами управления подачей топлива, передним и задним тормозами; удержание равновесия на неподвижном транспортном средстве; действия при пуске и выключении двигателя; действия при пуске двигателя, начале движения, остановке, выключении двигателя.</w:t>
      </w:r>
    </w:p>
    <w:p w:rsidR="00A65ABE" w:rsidRPr="002C1CA1" w:rsidRDefault="00BD0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Задание №2.1-2.3 </w:t>
      </w:r>
      <w:r w:rsidR="00A65ABE" w:rsidRPr="002C1CA1">
        <w:rPr>
          <w:rFonts w:ascii="Times New Roman" w:hAnsi="Times New Roman" w:cs="Times New Roman"/>
          <w:sz w:val="22"/>
          <w:szCs w:val="22"/>
        </w:rPr>
        <w:t>Начало движения, движение по кольцевому маршруту, остановка с применением различных способов торможения: начало движения, разгон и снижение скорости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A65ABE" w:rsidRPr="002C1CA1" w:rsidRDefault="00BD0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Задание №3.1-3.2 </w:t>
      </w:r>
      <w:r w:rsidR="00A65ABE" w:rsidRPr="002C1CA1">
        <w:rPr>
          <w:rFonts w:ascii="Times New Roman" w:hAnsi="Times New Roman" w:cs="Times New Roman"/>
          <w:sz w:val="22"/>
          <w:szCs w:val="22"/>
        </w:rPr>
        <w:t xml:space="preserve">Повороты в движении, разворот для движения в обратном направлении: начало движения, разгон, движение по прямой, снижение скорости,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</w:t>
      </w:r>
      <w:r w:rsidR="00A65ABE" w:rsidRPr="002C1CA1">
        <w:rPr>
          <w:rFonts w:ascii="Times New Roman" w:hAnsi="Times New Roman" w:cs="Times New Roman"/>
          <w:sz w:val="22"/>
          <w:szCs w:val="22"/>
        </w:rPr>
        <w:lastRenderedPageBreak/>
        <w:t>разворот без применения заднего хода, разгон; подача предупредительных сигналов рукой при поворотах, развороте и остановке.</w:t>
      </w:r>
    </w:p>
    <w:p w:rsidR="00A65ABE" w:rsidRPr="002C1CA1" w:rsidRDefault="00BD02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 xml:space="preserve">Задание №4.1-4.2 </w:t>
      </w:r>
      <w:r w:rsidR="00A65ABE" w:rsidRPr="002C1CA1">
        <w:rPr>
          <w:rFonts w:ascii="Times New Roman" w:hAnsi="Times New Roman" w:cs="Times New Roman"/>
          <w:sz w:val="22"/>
          <w:szCs w:val="22"/>
        </w:rPr>
        <w:t>Движение в ограниченных проездах, сложное маневрирование: проезд "габаритного коридора"; движение по "габаритному полукругу"; движение по траектории "змейка"; проезд по "колейной доске"; движение по "габаритной восьмерке"; движение по наклонному участку, остановка на подъеме, начало движения на подъеме, остановка на спуске, начало движения на спуске.</w:t>
      </w:r>
    </w:p>
    <w:p w:rsidR="00257616" w:rsidRPr="002C1CA1" w:rsidRDefault="0025761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>Квалификационный экзамен.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5ABE" w:rsidRPr="00257616" w:rsidRDefault="00A65AB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8" w:name="Par10064"/>
      <w:bookmarkStart w:id="39" w:name="_Toc401499647"/>
      <w:bookmarkEnd w:id="38"/>
      <w:r w:rsidRPr="00257616">
        <w:rPr>
          <w:rFonts w:ascii="Times New Roman" w:hAnsi="Times New Roman" w:cs="Times New Roman"/>
          <w:b/>
        </w:rPr>
        <w:t xml:space="preserve">IV. ПЛАНИРУЕМЫЕ РЕЗУЛЬТАТЫ ОСВОЕНИЯ </w:t>
      </w:r>
      <w:r w:rsidR="00A11DF1">
        <w:rPr>
          <w:rFonts w:ascii="Times New Roman" w:hAnsi="Times New Roman" w:cs="Times New Roman"/>
          <w:b/>
        </w:rPr>
        <w:t>ПРОГРАММЫ</w:t>
      </w:r>
      <w:bookmarkEnd w:id="39"/>
    </w:p>
    <w:p w:rsidR="00A65ABE" w:rsidRPr="00257616" w:rsidRDefault="00A65AB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</w:rPr>
      </w:pPr>
      <w:r w:rsidRPr="00073283">
        <w:rPr>
          <w:rFonts w:ascii="Times New Roman CYR" w:hAnsi="Times New Roman CYR" w:cs="Times New Roman CYR"/>
          <w:b/>
        </w:rPr>
        <w:t>В результате освоения образовательной программы обучающиеся должны знать: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 xml:space="preserve">-основы </w:t>
      </w:r>
      <w:hyperlink r:id="rId14" w:history="1">
        <w:r w:rsidRPr="00073283">
          <w:rPr>
            <w:rFonts w:ascii="Times New Roman CYR" w:hAnsi="Times New Roman CYR" w:cs="Times New Roman CYR"/>
          </w:rPr>
          <w:t>законодательства</w:t>
        </w:r>
      </w:hyperlink>
      <w:r w:rsidRPr="00073283">
        <w:rPr>
          <w:rFonts w:ascii="Times New Roman CYR" w:hAnsi="Times New Roman CYR" w:cs="Times New Roman CYR"/>
        </w:rPr>
        <w:t xml:space="preserve"> Российской Федерации в сфере дорожного движения;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</w:t>
      </w:r>
      <w:hyperlink r:id="rId15" w:history="1">
        <w:r w:rsidRPr="00073283">
          <w:rPr>
            <w:rFonts w:ascii="Times New Roman CYR" w:hAnsi="Times New Roman CYR" w:cs="Times New Roman CYR"/>
          </w:rPr>
          <w:t>Правила</w:t>
        </w:r>
      </w:hyperlink>
      <w:r w:rsidRPr="00073283">
        <w:rPr>
          <w:rFonts w:ascii="Times New Roman CYR" w:hAnsi="Times New Roman CYR" w:cs="Times New Roman CYR"/>
        </w:rPr>
        <w:t xml:space="preserve"> дорожного движения;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</w:t>
      </w:r>
      <w:hyperlink r:id="rId16" w:history="1">
        <w:r w:rsidRPr="00073283">
          <w:rPr>
            <w:rFonts w:ascii="Times New Roman CYR" w:hAnsi="Times New Roman CYR" w:cs="Times New Roman CYR"/>
          </w:rPr>
          <w:t>правила</w:t>
        </w:r>
      </w:hyperlink>
      <w:r w:rsidRPr="00073283">
        <w:rPr>
          <w:rFonts w:ascii="Times New Roman CYR" w:hAnsi="Times New Roman CYR" w:cs="Times New Roman CYR"/>
        </w:rPr>
        <w:t xml:space="preserve"> обязательного страхования гражданской ответственности владельцев транспортных средств;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-основы безопасного управления транспортными средствами;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-цели и задачи управления системами "водитель - автомобиль - дорога" и "водитель - автомобиль";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-особенности наблюдения за дорожной обстановкой;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-способы контроля безопасной дистанции и бокового интервала;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-порядок вызова аварийных и спасательных служб;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-основы обеспечения безопасности детей-пассажиров;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 xml:space="preserve">-проблемы, связанные с нарушением </w:t>
      </w:r>
      <w:hyperlink r:id="rId17" w:history="1">
        <w:r w:rsidRPr="00073283">
          <w:rPr>
            <w:rFonts w:ascii="Times New Roman CYR" w:hAnsi="Times New Roman CYR" w:cs="Times New Roman CYR"/>
          </w:rPr>
          <w:t>правил</w:t>
        </w:r>
      </w:hyperlink>
      <w:r w:rsidRPr="00073283">
        <w:rPr>
          <w:rFonts w:ascii="Times New Roman CYR" w:hAnsi="Times New Roman CYR" w:cs="Times New Roman CYR"/>
        </w:rPr>
        <w:t xml:space="preserve"> дорожного движения водителями транспортных средств и их последствиями;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-правовые аспекты (права, обязанности и ответственность) оказания первой помощи;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-правила оказания первой помощи;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</w:rPr>
      </w:pPr>
      <w:r w:rsidRPr="00073283">
        <w:rPr>
          <w:rFonts w:ascii="Times New Roman CYR" w:hAnsi="Times New Roman CYR" w:cs="Times New Roman CYR"/>
          <w:b/>
        </w:rPr>
        <w:t>В результате освоения образовательной программы обучающиеся должны уметь: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-безопасно и эффективно управлять транспортным средством в различных условиях движения;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 xml:space="preserve">-соблюдать </w:t>
      </w:r>
      <w:hyperlink r:id="rId18" w:history="1">
        <w:r w:rsidRPr="00073283">
          <w:rPr>
            <w:rFonts w:ascii="Times New Roman CYR" w:hAnsi="Times New Roman CYR" w:cs="Times New Roman CYR"/>
          </w:rPr>
          <w:t>Правила</w:t>
        </w:r>
      </w:hyperlink>
      <w:r w:rsidRPr="00073283">
        <w:rPr>
          <w:rFonts w:ascii="Times New Roman CYR" w:hAnsi="Times New Roman CYR" w:cs="Times New Roman CYR"/>
        </w:rPr>
        <w:t xml:space="preserve"> дорожного движения при управлении транспортным средством;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-управлять своим эмоциональным состоянием;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-конструктивно разрешать противоречия и конфликты, возникающие в дорожном движении;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-выполнять ежедневное техническое обслуживание транспортного средства;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-устранять мелкие неисправности в процессе эксплуатации транспортного средства;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-выбирать безопасные скорость, дистанцию и интервал в различных условиях движения;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-использовать зеркала заднего вида при маневрировании;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-прогнозировать и предотвращать возникновение опасных дорожно-транспортных ситуаций в процессе управления транспортным средством;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-своевременно принимать правильные решения и уверенно действовать в сложных и опасных дорожных ситуациях;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-выполнять мероприятия по оказанию первой помощи пострадавшим в дорожно-транспортном происшествии;</w:t>
      </w:r>
    </w:p>
    <w:p w:rsidR="002C1CA1" w:rsidRPr="0007328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73283">
        <w:rPr>
          <w:rFonts w:ascii="Times New Roman CYR" w:hAnsi="Times New Roman CYR" w:cs="Times New Roman CYR"/>
        </w:rPr>
        <w:t>-совершенствовать свои навыки управления транспортным средством.</w:t>
      </w:r>
    </w:p>
    <w:p w:rsidR="00A65ABE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92013" w:rsidRDefault="000920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92013" w:rsidRDefault="000920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92013" w:rsidRDefault="000920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92013" w:rsidRDefault="000920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92013" w:rsidRDefault="000920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92013" w:rsidRDefault="000920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92013" w:rsidRPr="00073283" w:rsidRDefault="000920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5ABE" w:rsidRPr="00073283" w:rsidRDefault="00A65A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0" w:name="Par10095"/>
      <w:bookmarkStart w:id="41" w:name="_Toc401499648"/>
      <w:bookmarkEnd w:id="40"/>
      <w:r w:rsidRPr="00073283">
        <w:rPr>
          <w:rFonts w:ascii="Times New Roman" w:hAnsi="Times New Roman" w:cs="Times New Roman"/>
          <w:b/>
          <w:sz w:val="22"/>
          <w:szCs w:val="22"/>
        </w:rPr>
        <w:lastRenderedPageBreak/>
        <w:t xml:space="preserve">V. УСЛОВИЯ РЕАЛИЗАЦИИ </w:t>
      </w:r>
      <w:r w:rsidR="00A11DF1" w:rsidRPr="00073283">
        <w:rPr>
          <w:rFonts w:ascii="Times New Roman" w:hAnsi="Times New Roman" w:cs="Times New Roman"/>
          <w:b/>
          <w:sz w:val="22"/>
          <w:szCs w:val="22"/>
        </w:rPr>
        <w:t>ПРОГРАММЫ</w:t>
      </w:r>
      <w:bookmarkEnd w:id="41"/>
    </w:p>
    <w:p w:rsidR="00A65ABE" w:rsidRPr="00073283" w:rsidRDefault="00A65AB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73564" w:rsidRPr="00073283" w:rsidRDefault="00973564" w:rsidP="00973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C1CA1" w:rsidRPr="00073283" w:rsidRDefault="00973564" w:rsidP="002C1CA1">
      <w:pPr>
        <w:spacing w:after="0"/>
        <w:rPr>
          <w:rFonts w:ascii="Times New Roman CYR" w:hAnsi="Times New Roman CYR" w:cs="Times New Roman CYR"/>
        </w:rPr>
      </w:pPr>
      <w:r w:rsidRPr="00073283">
        <w:rPr>
          <w:rFonts w:ascii="Times New Roman" w:hAnsi="Times New Roman"/>
        </w:rPr>
        <w:t xml:space="preserve">5.1. Организационно-педагогические условия в Школе обеспечивают  реализацию Программы в полном объеме, соответствие качества подготовки обучающихся установленным требованиям, </w:t>
      </w:r>
      <w:r w:rsidR="002C1CA1" w:rsidRPr="00073283">
        <w:rPr>
          <w:rFonts w:ascii="Times New Roman CYR" w:hAnsi="Times New Roman CYR" w:cs="Times New Roman CYR"/>
        </w:rPr>
        <w:t>в интересах которого осуществляется образовательная деятельность, в том числе степень достижения планируемых результатов,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973564" w:rsidRPr="00073283" w:rsidRDefault="00973564" w:rsidP="002C1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73283">
        <w:rPr>
          <w:rFonts w:ascii="Times New Roman" w:hAnsi="Times New Roman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 Школа проводит тестирование обучающихся с помощью специалистов с соответствующей квалификации использованием тестирования психофизиологических качеств водителя.</w:t>
      </w:r>
    </w:p>
    <w:p w:rsidR="002C1CA1" w:rsidRPr="002C1CA1" w:rsidRDefault="002C1CA1" w:rsidP="002C1CA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073283">
        <w:rPr>
          <w:rFonts w:ascii="Times New Roman" w:hAnsi="Times New Roman"/>
        </w:rPr>
        <w:tab/>
        <w:t xml:space="preserve">Обучение проводится с использованием учебно-материальной базы, соответствующей требованиям, установленным </w:t>
      </w:r>
      <w:hyperlink r:id="rId19" w:history="1">
        <w:r w:rsidRPr="00073283">
          <w:rPr>
            <w:rFonts w:ascii="Times New Roman" w:hAnsi="Times New Roman"/>
            <w:color w:val="000000"/>
          </w:rPr>
          <w:t>пунктом 1 статьи 16</w:t>
        </w:r>
      </w:hyperlink>
      <w:r w:rsidRPr="00073283">
        <w:rPr>
          <w:rFonts w:ascii="Times New Roman" w:hAnsi="Times New Roman"/>
          <w:color w:val="000000"/>
        </w:rPr>
        <w:t xml:space="preserve"> и </w:t>
      </w:r>
      <w:hyperlink r:id="rId20" w:history="1">
        <w:r w:rsidRPr="00073283">
          <w:rPr>
            <w:rFonts w:ascii="Times New Roman" w:hAnsi="Times New Roman"/>
            <w:color w:val="000000"/>
          </w:rPr>
          <w:t>пунктом 1 статьи 20</w:t>
        </w:r>
      </w:hyperlink>
      <w:r w:rsidRPr="00073283">
        <w:rPr>
          <w:rFonts w:ascii="Times New Roman" w:hAnsi="Times New Roman"/>
        </w:rPr>
        <w:t xml:space="preserve"> Федерального закона N 196-ФЗ (Собрание законодательства Российской Федерации, 1995, N 50, ст. 4873, 2021</w:t>
      </w:r>
      <w:r w:rsidRPr="002C1CA1">
        <w:rPr>
          <w:rFonts w:ascii="Times New Roman" w:hAnsi="Times New Roman"/>
        </w:rPr>
        <w:t xml:space="preserve">, N 27, ст. 5159) и </w:t>
      </w:r>
      <w:hyperlink r:id="rId21" w:history="1">
        <w:r w:rsidRPr="002C1CA1">
          <w:rPr>
            <w:rFonts w:ascii="Times New Roman" w:hAnsi="Times New Roman"/>
            <w:color w:val="000000"/>
          </w:rPr>
          <w:t>подпунктом "б" пункта 11</w:t>
        </w:r>
      </w:hyperlink>
      <w:r w:rsidRPr="002C1CA1">
        <w:rPr>
          <w:rFonts w:ascii="Times New Roman" w:hAnsi="Times New Roman"/>
        </w:rPr>
        <w:t xml:space="preserve">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Российской Федерации от 15 июня 1998 г. N 711 "О дополнительных мерах по обеспечению безопасности дорожного движения" (Собрание законодательства Российской Федерации, 1998, N 25, ст. 2897; 2018, N 38, ст. 5835).</w:t>
      </w:r>
    </w:p>
    <w:p w:rsidR="00973564" w:rsidRPr="002C1CA1" w:rsidRDefault="00973564" w:rsidP="00973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973564" w:rsidRPr="002C1CA1" w:rsidRDefault="00973564" w:rsidP="00973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</w:rPr>
        <w:t>Наполняемость учебной группы не должна превышать 30 человек.</w:t>
      </w:r>
    </w:p>
    <w:p w:rsidR="00973564" w:rsidRPr="002C1CA1" w:rsidRDefault="00973564" w:rsidP="00973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</w:rPr>
        <w:t>Продолжительность учебного часа теоретических и практических занятий составляет 1 академический час (45 минут). Продолжительность учебного часа практического обучения вождению составляет 1 астрономический час (60 минут)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>Расчетная формула для определения общего числа учебных кабинетов для теоретического обучения: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5ABE" w:rsidRPr="00E007A6" w:rsidRDefault="00D433B9">
      <w:pPr>
        <w:pStyle w:val="ConsPlusNormal"/>
        <w:jc w:val="center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264920" cy="4267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F1C">
        <w:rPr>
          <w:rFonts w:ascii="Times New Roman" w:hAnsi="Times New Roman" w:cs="Times New Roman"/>
        </w:rPr>
        <w:t>= 110*</w:t>
      </w:r>
      <w:r w:rsidR="007D0F3C">
        <w:rPr>
          <w:rFonts w:ascii="Times New Roman" w:hAnsi="Times New Roman" w:cs="Times New Roman"/>
        </w:rPr>
        <w:t>2</w:t>
      </w:r>
      <w:r w:rsidR="00513F1C">
        <w:rPr>
          <w:rFonts w:ascii="Times New Roman" w:hAnsi="Times New Roman" w:cs="Times New Roman"/>
        </w:rPr>
        <w:t>/0,75*</w:t>
      </w:r>
      <w:r w:rsidR="00973564">
        <w:rPr>
          <w:rFonts w:ascii="Times New Roman" w:hAnsi="Times New Roman" w:cs="Times New Roman"/>
        </w:rPr>
        <w:t>1772,4</w:t>
      </w:r>
      <w:r w:rsidR="00513F1C">
        <w:rPr>
          <w:rFonts w:ascii="Times New Roman" w:hAnsi="Times New Roman" w:cs="Times New Roman"/>
        </w:rPr>
        <w:t>=0.</w:t>
      </w:r>
      <w:r w:rsidR="007D0F3C">
        <w:rPr>
          <w:rFonts w:ascii="Times New Roman" w:hAnsi="Times New Roman" w:cs="Times New Roman"/>
        </w:rPr>
        <w:t>16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E007A6" w:rsidRDefault="00A65ABE" w:rsidP="002C1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007A6">
        <w:rPr>
          <w:rFonts w:ascii="Times New Roman" w:hAnsi="Times New Roman"/>
        </w:rPr>
        <w:t>где П - число необходимых помещений;</w:t>
      </w:r>
      <w:r w:rsidR="00513F1C">
        <w:rPr>
          <w:rFonts w:ascii="Times New Roman" w:hAnsi="Times New Roman"/>
        </w:rPr>
        <w:t xml:space="preserve"> необходимо 1 кабинет</w:t>
      </w:r>
    </w:p>
    <w:p w:rsidR="00A65ABE" w:rsidRPr="00E007A6" w:rsidRDefault="00D433B9" w:rsidP="002C1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  <w:noProof/>
        </w:rPr>
        <w:drawing>
          <wp:inline distT="0" distB="0" distL="0" distR="0">
            <wp:extent cx="312420" cy="1905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ABE" w:rsidRPr="00E007A6">
        <w:rPr>
          <w:rFonts w:ascii="Times New Roman" w:hAnsi="Times New Roman"/>
        </w:rPr>
        <w:t xml:space="preserve"> - расчетное учебное время полного курса теоретического обучения на одну группу, в часах;</w:t>
      </w:r>
      <w:r w:rsidR="00973564">
        <w:rPr>
          <w:rFonts w:ascii="Times New Roman" w:hAnsi="Times New Roman"/>
        </w:rPr>
        <w:t>Р</w:t>
      </w:r>
      <w:r w:rsidR="00973564" w:rsidRPr="002C1CA1">
        <w:rPr>
          <w:rFonts w:ascii="Times New Roman" w:hAnsi="Times New Roman"/>
        </w:rPr>
        <w:t>гр</w:t>
      </w:r>
      <w:r w:rsidR="00973564">
        <w:rPr>
          <w:rFonts w:ascii="Times New Roman" w:hAnsi="Times New Roman"/>
        </w:rPr>
        <w:t>=</w:t>
      </w:r>
      <w:r w:rsidR="00BD021F">
        <w:rPr>
          <w:rFonts w:ascii="Times New Roman" w:hAnsi="Times New Roman"/>
        </w:rPr>
        <w:t xml:space="preserve"> 110 часов</w:t>
      </w:r>
    </w:p>
    <w:p w:rsidR="00A65ABE" w:rsidRPr="00E007A6" w:rsidRDefault="00A65ABE" w:rsidP="002C1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007A6">
        <w:rPr>
          <w:rFonts w:ascii="Times New Roman" w:hAnsi="Times New Roman"/>
        </w:rPr>
        <w:t>n - общее число групп;</w:t>
      </w:r>
      <w:r w:rsidR="00BD021F">
        <w:rPr>
          <w:rFonts w:ascii="Times New Roman" w:hAnsi="Times New Roman"/>
        </w:rPr>
        <w:t xml:space="preserve"> - 1 группа</w:t>
      </w:r>
    </w:p>
    <w:p w:rsidR="00A65ABE" w:rsidRPr="00E007A6" w:rsidRDefault="00A65ABE" w:rsidP="002C1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007A6">
        <w:rPr>
          <w:rFonts w:ascii="Times New Roman" w:hAnsi="Times New Roman"/>
        </w:rPr>
        <w:t>0,75 - постоянный коэффициент (загрузка учебного кабинета принимается равной 75%);</w:t>
      </w:r>
    </w:p>
    <w:p w:rsidR="00A65ABE" w:rsidRPr="00E007A6" w:rsidRDefault="00D433B9" w:rsidP="002C1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  <w:noProof/>
        </w:rPr>
        <w:drawing>
          <wp:inline distT="0" distB="0" distL="0" distR="0">
            <wp:extent cx="457200" cy="1600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ABE" w:rsidRPr="00E007A6">
        <w:rPr>
          <w:rFonts w:ascii="Times New Roman" w:hAnsi="Times New Roman"/>
        </w:rPr>
        <w:t xml:space="preserve"> - фонд времени использования помещения в часах.</w:t>
      </w:r>
      <w:r w:rsidR="00513F1C" w:rsidRPr="00513F1C">
        <w:rPr>
          <w:rFonts w:ascii="Times New Roman" w:hAnsi="Times New Roman"/>
        </w:rPr>
        <w:t>равный произведению числа учебных недель в полном курсе на не</w:t>
      </w:r>
      <w:r w:rsidR="00973564">
        <w:rPr>
          <w:rFonts w:ascii="Times New Roman" w:hAnsi="Times New Roman"/>
        </w:rPr>
        <w:t>дельную нагрузку в часах</w:t>
      </w:r>
      <w:r w:rsidR="00513F1C" w:rsidRPr="00513F1C">
        <w:rPr>
          <w:rFonts w:ascii="Times New Roman" w:hAnsi="Times New Roman"/>
        </w:rPr>
        <w:t>;</w:t>
      </w:r>
      <w:r w:rsidR="00513F1C">
        <w:rPr>
          <w:rFonts w:ascii="Times New Roman" w:hAnsi="Times New Roman"/>
        </w:rPr>
        <w:t xml:space="preserve"> - </w:t>
      </w:r>
      <w:r w:rsidR="00973564">
        <w:rPr>
          <w:rFonts w:ascii="Times New Roman" w:hAnsi="Times New Roman"/>
        </w:rPr>
        <w:t>Ф</w:t>
      </w:r>
      <w:r w:rsidR="00973564" w:rsidRPr="002C1CA1">
        <w:rPr>
          <w:rFonts w:ascii="Times New Roman" w:hAnsi="Times New Roman"/>
        </w:rPr>
        <w:t xml:space="preserve"> пом.</w:t>
      </w:r>
      <w:r w:rsidR="00973564">
        <w:rPr>
          <w:rFonts w:ascii="Times New Roman" w:hAnsi="Times New Roman"/>
        </w:rPr>
        <w:t>=1772,4</w:t>
      </w:r>
      <w:r w:rsidR="00513F1C">
        <w:rPr>
          <w:rFonts w:ascii="Times New Roman" w:hAnsi="Times New Roman"/>
        </w:rPr>
        <w:t xml:space="preserve"> час.</w:t>
      </w:r>
    </w:p>
    <w:p w:rsidR="00973564" w:rsidRPr="002C1CA1" w:rsidRDefault="00973564" w:rsidP="00973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973564" w:rsidRPr="002C1CA1" w:rsidRDefault="00973564" w:rsidP="00973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973564" w:rsidRPr="002C1CA1" w:rsidRDefault="00973564" w:rsidP="00973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</w:rPr>
        <w:t>Первоначальное обучение вождению транспортных средств  проводиться на закрытой  площадке Школы.</w:t>
      </w:r>
    </w:p>
    <w:p w:rsidR="00973564" w:rsidRPr="002C1CA1" w:rsidRDefault="00973564" w:rsidP="00973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</w:rPr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973564" w:rsidRPr="002C1CA1" w:rsidRDefault="00973564" w:rsidP="00973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</w:rPr>
        <w:t>Обучение практическому вождению в условиях дорожного движения проводится на учебных маршрутах, утвержденных начальником школы.</w:t>
      </w:r>
    </w:p>
    <w:p w:rsidR="002C1CA1" w:rsidRPr="002C1CA1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BD1C63">
        <w:rPr>
          <w:rFonts w:ascii="Times New Roman CYR" w:hAnsi="Times New Roman CYR" w:cs="Times New Roman CYR"/>
        </w:rPr>
        <w:t xml:space="preserve">На занятии по вождению мастер производственного обучения имеет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работе, указанным в </w:t>
      </w:r>
      <w:hyperlink r:id="rId25" w:history="1">
        <w:r w:rsidRPr="00BD1C63">
          <w:rPr>
            <w:rFonts w:ascii="Times New Roman CYR" w:hAnsi="Times New Roman CYR" w:cs="Times New Roman CYR"/>
          </w:rPr>
          <w:t>пункте 3.1</w:t>
        </w:r>
      </w:hyperlink>
      <w:r w:rsidRPr="002C1CA1">
        <w:rPr>
          <w:rFonts w:ascii="Times New Roman CYR" w:hAnsi="Times New Roman CYR" w:cs="Times New Roman CYR"/>
        </w:rPr>
        <w:t xml:space="preserve"> профессионального стандарта "Мастер производственного </w:t>
      </w:r>
      <w:r w:rsidRPr="002C1CA1">
        <w:rPr>
          <w:rFonts w:ascii="Times New Roman CYR" w:hAnsi="Times New Roman CYR" w:cs="Times New Roman CYR"/>
        </w:rPr>
        <w:lastRenderedPageBreak/>
        <w:t xml:space="preserve">обучения вождению транспортных средств соответствующих категорий и подкатегорий", утвержденного </w:t>
      </w:r>
      <w:hyperlink r:id="rId26" w:history="1">
        <w:r w:rsidRPr="002C1CA1">
          <w:rPr>
            <w:rFonts w:ascii="Times New Roman CYR" w:hAnsi="Times New Roman CYR" w:cs="Times New Roman CYR"/>
          </w:rPr>
          <w:t>приказом</w:t>
        </w:r>
      </w:hyperlink>
      <w:r w:rsidRPr="002C1CA1">
        <w:rPr>
          <w:rFonts w:ascii="Times New Roman CYR" w:hAnsi="Times New Roman CYR" w:cs="Times New Roman CYR"/>
        </w:rPr>
        <w:t xml:space="preserve"> Министерства труда и социальной защиты Российской Федерации от 28 сентября 2018 г. N 603н (зарегистрирован Министерством юстиции Российской Федерации 16 октября 2018 г., регистрационный N 52440).</w:t>
      </w:r>
    </w:p>
    <w:p w:rsidR="00973564" w:rsidRPr="002C1CA1" w:rsidRDefault="00973564" w:rsidP="002C1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</w:rPr>
        <w:t>Транспортное средство, используемое для обучения вождению, соответствует материально-техническим условиям, предусмотренным пунктом 5.4 настоящей Программы.</w:t>
      </w:r>
    </w:p>
    <w:p w:rsidR="00973564" w:rsidRPr="002C1CA1" w:rsidRDefault="00973564" w:rsidP="00973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</w:rPr>
        <w:t>5.2. 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 удовлетворя</w:t>
      </w:r>
      <w:r w:rsidR="002C1CA1" w:rsidRPr="002C1CA1">
        <w:rPr>
          <w:rFonts w:ascii="Times New Roman" w:hAnsi="Times New Roman"/>
        </w:rPr>
        <w:t>ют</w:t>
      </w:r>
      <w:r w:rsidRPr="002C1CA1">
        <w:rPr>
          <w:rFonts w:ascii="Times New Roman" w:hAnsi="Times New Roman"/>
        </w:rPr>
        <w:t xml:space="preserve"> квалификационным требованиям, указанным </w:t>
      </w:r>
      <w:r w:rsidR="002C1CA1" w:rsidRPr="002C1CA1">
        <w:rPr>
          <w:rFonts w:ascii="Times New Roman CYR" w:hAnsi="Times New Roman CYR" w:cs="Times New Roman CYR"/>
        </w:rPr>
        <w:t xml:space="preserve">в квалификационных справочниках по соответствующим должностям и (или) </w:t>
      </w:r>
      <w:hyperlink r:id="rId27" w:history="1">
        <w:r w:rsidR="002C1CA1" w:rsidRPr="002C1CA1">
          <w:rPr>
            <w:rFonts w:ascii="Times New Roman CYR" w:hAnsi="Times New Roman CYR" w:cs="Times New Roman CYR"/>
          </w:rPr>
          <w:t>профессиональных стандартах</w:t>
        </w:r>
      </w:hyperlink>
      <w:r w:rsidR="002C1CA1" w:rsidRPr="002C1CA1">
        <w:rPr>
          <w:rFonts w:ascii="Times New Roman CYR" w:hAnsi="Times New Roman CYR" w:cs="Times New Roman CYR"/>
        </w:rPr>
        <w:t>.</w:t>
      </w:r>
      <w:r w:rsidRPr="002C1CA1">
        <w:rPr>
          <w:rFonts w:ascii="Times New Roman" w:hAnsi="Times New Roman"/>
        </w:rPr>
        <w:t xml:space="preserve"> Все преподаватели и мастера ПО своевременно прошли необходимую подготовку и повышение квалификации.</w:t>
      </w:r>
    </w:p>
    <w:p w:rsidR="002C1CA1" w:rsidRPr="002C1CA1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2C1CA1">
        <w:rPr>
          <w:rFonts w:ascii="Times New Roman CYR" w:hAnsi="Times New Roman CYR" w:cs="Times New Roman CYR"/>
        </w:rPr>
        <w:t xml:space="preserve">Преподаватели по программам профессионального обучения должны удовлетворять требованиям </w:t>
      </w:r>
      <w:hyperlink r:id="rId28" w:history="1">
        <w:r w:rsidRPr="002C1CA1">
          <w:rPr>
            <w:rFonts w:ascii="Times New Roman CYR" w:hAnsi="Times New Roman CYR" w:cs="Times New Roman CYR"/>
          </w:rPr>
          <w:t>приказа</w:t>
        </w:r>
      </w:hyperlink>
      <w:r w:rsidRPr="002C1CA1">
        <w:rPr>
          <w:rFonts w:ascii="Times New Roman CYR" w:hAnsi="Times New Roman CYR" w:cs="Times New Roman CYR"/>
        </w:rPr>
        <w:t xml:space="preserve"> Министерства здравоохранения и социального развития Российской Федерации от 26 августа 2010 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 г., регистрационный N 18638) с </w:t>
      </w:r>
      <w:hyperlink r:id="rId29" w:history="1">
        <w:r w:rsidRPr="002C1CA1">
          <w:rPr>
            <w:rFonts w:ascii="Times New Roman CYR" w:hAnsi="Times New Roman CYR" w:cs="Times New Roman CYR"/>
          </w:rPr>
          <w:t>изменением</w:t>
        </w:r>
      </w:hyperlink>
      <w:r w:rsidRPr="002C1CA1">
        <w:rPr>
          <w:rFonts w:ascii="Times New Roman CYR" w:hAnsi="Times New Roman CYR" w:cs="Times New Roman CYR"/>
        </w:rPr>
        <w:t xml:space="preserve">, внесенным </w:t>
      </w:r>
      <w:hyperlink r:id="rId30" w:history="1">
        <w:r w:rsidRPr="002C1CA1">
          <w:rPr>
            <w:rFonts w:ascii="Times New Roman CYR" w:hAnsi="Times New Roman CYR" w:cs="Times New Roman CYR"/>
          </w:rPr>
          <w:t>приказом</w:t>
        </w:r>
      </w:hyperlink>
      <w:r w:rsidRPr="002C1CA1">
        <w:rPr>
          <w:rFonts w:ascii="Times New Roman CYR" w:hAnsi="Times New Roman CYR" w:cs="Times New Roman CYR"/>
        </w:rPr>
        <w:t xml:space="preserve"> Министерства здравоохранения и социального развития Российской Федерации от 31 мая 2011 г. N 448н (зарегистрирован Министерством юстиции Российской Федерации 1 июля 2011 г., регистрационный N 21240).</w:t>
      </w:r>
    </w:p>
    <w:p w:rsidR="002C1CA1" w:rsidRPr="002C1CA1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 CYR" w:hAnsi="Times New Roman CYR" w:cs="Times New Roman CYR"/>
        </w:rPr>
        <w:t xml:space="preserve">Мастер производственного обучения должен удовлетворять требованиям </w:t>
      </w:r>
      <w:hyperlink r:id="rId31" w:history="1">
        <w:r w:rsidRPr="002C1CA1">
          <w:rPr>
            <w:rFonts w:ascii="Times New Roman CYR" w:hAnsi="Times New Roman CYR" w:cs="Times New Roman CYR"/>
          </w:rPr>
          <w:t>профессионального стандарта</w:t>
        </w:r>
      </w:hyperlink>
      <w:r w:rsidRPr="002C1CA1">
        <w:rPr>
          <w:rFonts w:ascii="Times New Roman CYR" w:hAnsi="Times New Roman CYR" w:cs="Times New Roman CYR"/>
        </w:rPr>
        <w:t xml:space="preserve"> "Мастер производственного обучения вождению транспортных средств соответствующих категорий и подкатегорий", утвержденного </w:t>
      </w:r>
      <w:hyperlink r:id="rId32" w:history="1">
        <w:r w:rsidRPr="002C1CA1">
          <w:rPr>
            <w:rFonts w:ascii="Times New Roman CYR" w:hAnsi="Times New Roman CYR" w:cs="Times New Roman CYR"/>
          </w:rPr>
          <w:t>приказом</w:t>
        </w:r>
      </w:hyperlink>
      <w:r w:rsidRPr="002C1CA1">
        <w:rPr>
          <w:rFonts w:ascii="Times New Roman CYR" w:hAnsi="Times New Roman CYR" w:cs="Times New Roman CYR"/>
        </w:rPr>
        <w:t xml:space="preserve"> Министерства труда и социальной защиты Российской Федерации от 28 сентября 2018 г. N 603н (зарегистрирован Министерством юстиции Российской Федерации 16 октября 2018 г., регистрационный N 52440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>5.3. Информационно-методические условия реализации</w:t>
      </w:r>
      <w:r w:rsidR="00973564" w:rsidRPr="002C1CA1">
        <w:rPr>
          <w:rFonts w:ascii="Times New Roman" w:hAnsi="Times New Roman" w:cs="Times New Roman"/>
          <w:sz w:val="22"/>
          <w:szCs w:val="22"/>
        </w:rPr>
        <w:t xml:space="preserve"> П</w:t>
      </w:r>
      <w:r w:rsidRPr="002C1CA1">
        <w:rPr>
          <w:rFonts w:ascii="Times New Roman" w:hAnsi="Times New Roman" w:cs="Times New Roman"/>
          <w:sz w:val="22"/>
          <w:szCs w:val="22"/>
        </w:rPr>
        <w:t>рограммы включают: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>учебный план;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>календарный учебный график;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>рабочие программы учебных предметов;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>методические материалы и разработки;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>расписание занятий.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>5.4. Материально-технические условия реализации</w:t>
      </w:r>
      <w:r w:rsidR="00973564" w:rsidRPr="002C1CA1">
        <w:rPr>
          <w:rFonts w:ascii="Times New Roman" w:hAnsi="Times New Roman" w:cs="Times New Roman"/>
          <w:sz w:val="22"/>
          <w:szCs w:val="22"/>
        </w:rPr>
        <w:t xml:space="preserve"> П</w:t>
      </w:r>
      <w:r w:rsidRPr="002C1CA1">
        <w:rPr>
          <w:rFonts w:ascii="Times New Roman" w:hAnsi="Times New Roman" w:cs="Times New Roman"/>
          <w:sz w:val="22"/>
          <w:szCs w:val="22"/>
        </w:rPr>
        <w:t>рограммы.</w:t>
      </w:r>
    </w:p>
    <w:p w:rsidR="002C1CA1" w:rsidRPr="002C1CA1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2C1CA1">
        <w:rPr>
          <w:rFonts w:ascii="Times New Roman CYR" w:hAnsi="Times New Roman CYR" w:cs="Times New Roman CYR"/>
        </w:rPr>
        <w:t xml:space="preserve">Учебные транспортные средства подкатегории "А1" представлены механическими транспортными средствами, зарегистрированными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 в соответствии с </w:t>
      </w:r>
      <w:hyperlink r:id="rId33" w:history="1">
        <w:r w:rsidRPr="002C1CA1">
          <w:rPr>
            <w:rFonts w:ascii="Times New Roman CYR" w:hAnsi="Times New Roman CYR" w:cs="Times New Roman CYR"/>
          </w:rPr>
          <w:t>пунктом 1</w:t>
        </w:r>
      </w:hyperlink>
      <w:r w:rsidRPr="002C1CA1">
        <w:rPr>
          <w:rFonts w:ascii="Times New Roman CYR" w:hAnsi="Times New Roman CYR" w:cs="Times New Roman CYR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</w:t>
      </w:r>
      <w:hyperlink r:id="rId34" w:history="1">
        <w:r w:rsidRPr="002C1CA1">
          <w:rPr>
            <w:rFonts w:ascii="Times New Roman CYR" w:hAnsi="Times New Roman CYR" w:cs="Times New Roman CYR"/>
          </w:rPr>
          <w:t>постановлением</w:t>
        </w:r>
      </w:hyperlink>
      <w:r w:rsidRPr="002C1CA1">
        <w:rPr>
          <w:rFonts w:ascii="Times New Roman CYR" w:hAnsi="Times New Roman CYR" w:cs="Times New Roman CYR"/>
        </w:rPr>
        <w:t xml:space="preserve"> Совета Министров - Правительства Российской Федерации от 23 октября 1993 г. N 1090 (Собрание актов Президента и Правительства Российской Федерации, 1993, N 47, ст. 4531; Собрание законодательства Российской Федерации, 2014, N 14, ст. 1625) (далее - Основные положения).</w:t>
      </w:r>
    </w:p>
    <w:p w:rsidR="00973564" w:rsidRPr="002C1CA1" w:rsidRDefault="00973564" w:rsidP="00973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</w:rPr>
        <w:t xml:space="preserve">Возможность обучения по Программе </w:t>
      </w:r>
      <w:r w:rsidR="007D0F3C" w:rsidRPr="002C1CA1">
        <w:rPr>
          <w:rFonts w:ascii="Times New Roman" w:hAnsi="Times New Roman"/>
        </w:rPr>
        <w:t>60</w:t>
      </w:r>
      <w:r w:rsidRPr="002C1CA1">
        <w:rPr>
          <w:rFonts w:ascii="Times New Roman" w:hAnsi="Times New Roman"/>
        </w:rPr>
        <w:t xml:space="preserve"> человек  подтверждается расчетом количества необходимых учебных механических транспортных средств Школы   по формуле: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E007A6" w:rsidRDefault="00D433B9">
      <w:pPr>
        <w:pStyle w:val="ConsPlusNormal"/>
        <w:jc w:val="center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7820" cy="4267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F1C">
        <w:rPr>
          <w:rFonts w:ascii="Times New Roman" w:hAnsi="Times New Roman" w:cs="Times New Roman"/>
        </w:rPr>
        <w:t>= 20*</w:t>
      </w:r>
      <w:r w:rsidR="007D0F3C">
        <w:rPr>
          <w:rFonts w:ascii="Times New Roman" w:hAnsi="Times New Roman" w:cs="Times New Roman"/>
        </w:rPr>
        <w:t>60</w:t>
      </w:r>
      <w:r w:rsidR="00513F1C">
        <w:rPr>
          <w:rFonts w:ascii="Times New Roman" w:hAnsi="Times New Roman" w:cs="Times New Roman"/>
        </w:rPr>
        <w:t>/7.2*24,5*12+1=1,</w:t>
      </w:r>
      <w:r w:rsidR="007D0F3C">
        <w:rPr>
          <w:rFonts w:ascii="Times New Roman" w:hAnsi="Times New Roman" w:cs="Times New Roman"/>
        </w:rPr>
        <w:t>57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 xml:space="preserve">где </w:t>
      </w:r>
      <w:r w:rsidR="00D433B9" w:rsidRPr="00E007A6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304800" cy="1600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7A6">
        <w:rPr>
          <w:rFonts w:ascii="Times New Roman" w:hAnsi="Times New Roman" w:cs="Times New Roman"/>
        </w:rPr>
        <w:t xml:space="preserve"> - количество автотранспортных средств;</w:t>
      </w:r>
      <w:r w:rsidR="00513F1C">
        <w:rPr>
          <w:rFonts w:ascii="Times New Roman" w:hAnsi="Times New Roman" w:cs="Times New Roman"/>
        </w:rPr>
        <w:t xml:space="preserve"> необходимо </w:t>
      </w:r>
      <w:r w:rsidR="00837C10">
        <w:rPr>
          <w:rFonts w:ascii="Times New Roman" w:hAnsi="Times New Roman" w:cs="Times New Roman"/>
        </w:rPr>
        <w:t>2</w:t>
      </w:r>
      <w:r w:rsidR="00513F1C">
        <w:rPr>
          <w:rFonts w:ascii="Times New Roman" w:hAnsi="Times New Roman" w:cs="Times New Roman"/>
        </w:rPr>
        <w:t xml:space="preserve"> тс</w:t>
      </w:r>
      <w:r w:rsidR="00837C10">
        <w:rPr>
          <w:rFonts w:ascii="Times New Roman" w:hAnsi="Times New Roman" w:cs="Times New Roman"/>
        </w:rPr>
        <w:t>для подготовки 60 человек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T - количество часов вождения в соответствии с учебным планом;</w:t>
      </w:r>
      <w:r w:rsidR="00513F1C">
        <w:rPr>
          <w:rFonts w:ascii="Times New Roman" w:hAnsi="Times New Roman" w:cs="Times New Roman"/>
        </w:rPr>
        <w:t xml:space="preserve"> - 20 часов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К - количество обучающихся в год;</w:t>
      </w:r>
      <w:r w:rsidR="00513F1C">
        <w:rPr>
          <w:rFonts w:ascii="Times New Roman" w:hAnsi="Times New Roman" w:cs="Times New Roman"/>
        </w:rPr>
        <w:t xml:space="preserve"> - </w:t>
      </w:r>
      <w:r w:rsidR="007D0F3C">
        <w:rPr>
          <w:rFonts w:ascii="Times New Roman" w:hAnsi="Times New Roman" w:cs="Times New Roman"/>
        </w:rPr>
        <w:t>60</w:t>
      </w:r>
      <w:r w:rsidR="00513F1C">
        <w:rPr>
          <w:rFonts w:ascii="Times New Roman" w:hAnsi="Times New Roman" w:cs="Times New Roman"/>
        </w:rPr>
        <w:t xml:space="preserve"> человек.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t -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24,5 - среднее количество рабочих дней в месяц;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12 - количество рабочих месяцев в году;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1 - количество резервных учебных транспортных средств.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2C1CA1" w:rsidRDefault="00A65AB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bookmarkStart w:id="42" w:name="Par10140"/>
      <w:bookmarkStart w:id="43" w:name="_Toc401499649"/>
      <w:bookmarkEnd w:id="42"/>
      <w:r w:rsidRPr="002C1CA1">
        <w:rPr>
          <w:rFonts w:ascii="Times New Roman" w:hAnsi="Times New Roman" w:cs="Times New Roman"/>
          <w:b/>
          <w:sz w:val="22"/>
          <w:szCs w:val="22"/>
        </w:rPr>
        <w:t>Перечень учебного оборудования</w:t>
      </w:r>
      <w:bookmarkEnd w:id="43"/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E007A6" w:rsidRDefault="00A65ABE">
      <w:pPr>
        <w:pStyle w:val="ConsPlusNormal"/>
        <w:jc w:val="right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Таблица 10</w:t>
      </w:r>
    </w:p>
    <w:p w:rsidR="00A65ABE" w:rsidRPr="00E007A6" w:rsidRDefault="00A65AB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5"/>
        <w:gridCol w:w="1653"/>
        <w:gridCol w:w="1701"/>
      </w:tblGrid>
      <w:tr w:rsidR="00A65ABE" w:rsidRPr="00E007A6" w:rsidTr="00973564">
        <w:trPr>
          <w:trHeight w:val="345"/>
        </w:trPr>
        <w:tc>
          <w:tcPr>
            <w:tcW w:w="6345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2C1CA1" w:rsidRDefault="00A65ABE">
            <w:pPr>
              <w:pStyle w:val="ConsPlusNormal"/>
              <w:outlineLvl w:val="3"/>
              <w:rPr>
                <w:rFonts w:ascii="Times New Roman" w:hAnsi="Times New Roman" w:cs="Times New Roman"/>
                <w:b/>
              </w:rPr>
            </w:pPr>
            <w:bookmarkStart w:id="44" w:name="Par10147"/>
            <w:bookmarkEnd w:id="44"/>
            <w:r w:rsidRPr="002C1CA1">
              <w:rPr>
                <w:rFonts w:ascii="Times New Roman" w:hAnsi="Times New Roman" w:cs="Times New Roman"/>
                <w:b/>
              </w:rPr>
              <w:t>Оборудование и технические средства обучения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ABE" w:rsidRPr="00E007A6" w:rsidTr="00973564">
        <w:trPr>
          <w:trHeight w:val="345"/>
        </w:trPr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Мультимедийный проектор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Экран (монитор, электронная доска)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Магнитная доска со схемой населенного пункта &lt;2&gt;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BD1C63" w:rsidRPr="00E007A6" w:rsidTr="00973564">
        <w:tc>
          <w:tcPr>
            <w:tcW w:w="6345" w:type="dxa"/>
          </w:tcPr>
          <w:p w:rsidR="00BD1C63" w:rsidRPr="00BD1C63" w:rsidRDefault="00BD1C63" w:rsidP="00BD1C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45" w:name="Par10165"/>
            <w:bookmarkEnd w:id="45"/>
            <w:r w:rsidRPr="00BD1C63">
              <w:rPr>
                <w:rFonts w:ascii="Times New Roman" w:hAnsi="Times New Roman"/>
                <w:b/>
                <w:sz w:val="20"/>
                <w:szCs w:val="20"/>
              </w:rPr>
              <w:t>Учебно-наглядные пособия (допустимо представлять в виде плаката, стенда, макета, планшета, модели, схемы, кинофильма, видеофильма, мультимедийных слайдов)</w:t>
            </w:r>
          </w:p>
        </w:tc>
        <w:tc>
          <w:tcPr>
            <w:tcW w:w="1653" w:type="dxa"/>
          </w:tcPr>
          <w:p w:rsidR="00BD1C63" w:rsidRPr="00E007A6" w:rsidRDefault="00BD1C63" w:rsidP="00BD1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1C63" w:rsidRPr="00E007A6" w:rsidRDefault="00BD1C63" w:rsidP="00BD1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C63" w:rsidRPr="00E007A6" w:rsidTr="00BD1C63">
        <w:trPr>
          <w:trHeight w:val="544"/>
        </w:trPr>
        <w:tc>
          <w:tcPr>
            <w:tcW w:w="6345" w:type="dxa"/>
          </w:tcPr>
          <w:p w:rsidR="00BD1C63" w:rsidRPr="00BD1C63" w:rsidRDefault="00BD1C63" w:rsidP="00BD1C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46" w:name="Par10168"/>
            <w:bookmarkEnd w:id="46"/>
            <w:r w:rsidRPr="00BD1C63">
              <w:rPr>
                <w:rFonts w:ascii="Times New Roman" w:hAnsi="Times New Roman"/>
                <w:b/>
                <w:sz w:val="20"/>
                <w:szCs w:val="20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1653" w:type="dxa"/>
          </w:tcPr>
          <w:p w:rsidR="00BD1C63" w:rsidRPr="00E007A6" w:rsidRDefault="00BD1C63" w:rsidP="00BD1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1C63" w:rsidRPr="00E007A6" w:rsidRDefault="00BD1C63" w:rsidP="00BD1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Дорожная разметка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Опознавательные и регистрационные знаки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Средства регулирования дорожного движения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Сигналы регулировщика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Применение аварийной сигнализации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Начало движения, маневрирование. Способы разворота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Расположение транспортных средств на проезжей части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Скорость движения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Обгон, опережение, встречный разъезд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Остановка и стоянка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Проезд перекрестков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Движение через железнодорожные пути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Движение по автомагистралям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Движение в жилых зонах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lastRenderedPageBreak/>
              <w:t>Перевозка пассажиров на заднем сидении мотоцикла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Страхование автогражданской ответственности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Последовательность действий при ДТП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2C1CA1" w:rsidRDefault="00A65AB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bookmarkStart w:id="47" w:name="Par10234"/>
            <w:bookmarkEnd w:id="47"/>
            <w:r w:rsidRPr="002C1CA1">
              <w:rPr>
                <w:rFonts w:ascii="Times New Roman" w:hAnsi="Times New Roman" w:cs="Times New Roman"/>
                <w:b/>
              </w:rPr>
              <w:t>Психофизиологические основы деятельности водителя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Психофизиологические особенности деятельности водителя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Конфликтные ситуации в дорожном движении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Факторы риска при вождении автомобиля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bookmarkStart w:id="48" w:name="Par10249"/>
            <w:bookmarkEnd w:id="48"/>
            <w:r w:rsidRPr="00E007A6">
              <w:rPr>
                <w:rFonts w:ascii="Times New Roman" w:hAnsi="Times New Roman" w:cs="Times New Roman"/>
              </w:rPr>
              <w:t>Основы управления транспортными средствами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Виды и причины ДТП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Типичные опасные ситуации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Сложные метеоусловия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Движение в темное время суток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Посадка водителя за рулем. Экипировка водителя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Способы торможения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Тормозной и остановочный путь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Силы, действующие на транспортное средство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Управление мотоциклом в нештатных ситуациях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rPr>
          <w:trHeight w:val="345"/>
        </w:trPr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Влияние дорожных условий на безопасность движения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Безопасное прохождение поворотов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Безопасность пешеходов и велосипедистов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Типичные ошибки пешеходов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lastRenderedPageBreak/>
              <w:t>Типовые примеры допускаемых нарушений ПДД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2C1CA1" w:rsidRDefault="00A65AB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bookmarkStart w:id="49" w:name="Par10309"/>
            <w:bookmarkEnd w:id="49"/>
            <w:r w:rsidRPr="002C1CA1">
              <w:rPr>
                <w:rFonts w:ascii="Times New Roman" w:hAnsi="Times New Roman" w:cs="Times New Roman"/>
                <w:b/>
              </w:rPr>
              <w:t>Устройство и техническое обслуживание транспортных средств подкатегории "A1" как объектов управления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Классификация мотоциклов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Общее устройство мотоцикла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Горюче-смазочные материалы и специальные жидкости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Схемы трансмиссии мотоциклов с различными типами приводов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Общее устройство первичной (моторной) передачи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Общее устройство и принцип работы сцепления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Устройство механического привода выключения сцепления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Вторичная (задняя) цепная и ременная передачи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Общее устройство рамы мотоцикла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Передняя и задняя подвески мотоцикла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Виды мотоциклетных колес. Конструкции и маркировка мотоциклетных шин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Общее устройство и принцип работы тормозных систем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Общее устройство и принцип работы генератора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Общее устройство и принцип работы стартера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Контрольный осмотр и ежедневное техническое обслуживание мотоцикла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2C1CA1" w:rsidRDefault="00A65AB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bookmarkStart w:id="50" w:name="Par10381"/>
            <w:bookmarkEnd w:id="50"/>
            <w:r w:rsidRPr="002C1CA1">
              <w:rPr>
                <w:rFonts w:ascii="Times New Roman" w:hAnsi="Times New Roman" w:cs="Times New Roman"/>
                <w:b/>
              </w:rPr>
              <w:t>Информационные материалы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ABE" w:rsidRPr="00E007A6" w:rsidTr="00973564">
        <w:tc>
          <w:tcPr>
            <w:tcW w:w="6345" w:type="dxa"/>
          </w:tcPr>
          <w:p w:rsidR="00A65ABE" w:rsidRPr="00BD1C63" w:rsidRDefault="00A65AB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bookmarkStart w:id="51" w:name="Par10384"/>
            <w:bookmarkEnd w:id="51"/>
            <w:r w:rsidRPr="00BD1C63">
              <w:rPr>
                <w:rFonts w:ascii="Times New Roman" w:hAnsi="Times New Roman" w:cs="Times New Roman"/>
                <w:b/>
              </w:rPr>
              <w:lastRenderedPageBreak/>
              <w:t>Информационный стенд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Федеральный закон "О защите прав потребителей"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2C1C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</w:t>
            </w:r>
            <w:r w:rsidR="00A11DF1">
              <w:rPr>
                <w:rFonts w:ascii="Times New Roman" w:hAnsi="Times New Roman" w:cs="Times New Roman"/>
              </w:rPr>
              <w:t>Программа</w:t>
            </w:r>
            <w:r w:rsidR="00A65ABE" w:rsidRPr="00E007A6">
              <w:rPr>
                <w:rFonts w:ascii="Times New Roman" w:hAnsi="Times New Roman" w:cs="Times New Roman"/>
              </w:rPr>
              <w:t xml:space="preserve"> профессиональной подготовки водителей транспортных средств подкатегории "A1"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2C1CA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</w:t>
            </w:r>
            <w:r w:rsidR="00A65ABE" w:rsidRPr="00E007A6">
              <w:rPr>
                <w:rFonts w:ascii="Times New Roman" w:hAnsi="Times New Roman" w:cs="Times New Roman"/>
              </w:rPr>
              <w:t>Программа профессиональной подготовки водителей транспортных средств подкатегории "A1", согласованная с Госавтоинспекцией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Календарный учебный график (на каждую учебную группу)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 w:rsidTr="00973564">
        <w:tc>
          <w:tcPr>
            <w:tcW w:w="6345" w:type="dxa"/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Адрес официального сайта в сети "Интернет"</w:t>
            </w:r>
          </w:p>
        </w:tc>
        <w:tc>
          <w:tcPr>
            <w:tcW w:w="1653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--------------------------------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&lt;1&gt;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&lt;2&gt; Магнитная доска со схемой населенного пункта может быть заменена соответствующим электронным учебным пособием.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&lt;3&gt; Учебно-наглядное пособие допустимо представлять в виде плаката, стенда, макета, планшета, модели, схемы, кинофильма, видеофильма, мультимедийных слайдов.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6CE0" w:rsidRDefault="00746CE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52" w:name="Par10426"/>
      <w:bookmarkStart w:id="53" w:name="_Toc401499650"/>
      <w:bookmarkEnd w:id="52"/>
    </w:p>
    <w:p w:rsidR="00746CE0" w:rsidRDefault="00746CE0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746CE0" w:rsidRDefault="00746CE0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746CE0" w:rsidRDefault="00746CE0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5ABE" w:rsidRPr="002C1CA1" w:rsidRDefault="00A65AB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>Перечень материалов по предмету "Первая помощь</w:t>
      </w:r>
      <w:bookmarkEnd w:id="53"/>
    </w:p>
    <w:p w:rsidR="00A65ABE" w:rsidRPr="002C1CA1" w:rsidRDefault="00A65AB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1CA1">
        <w:rPr>
          <w:rFonts w:ascii="Times New Roman" w:hAnsi="Times New Roman" w:cs="Times New Roman"/>
          <w:b/>
          <w:sz w:val="22"/>
          <w:szCs w:val="22"/>
        </w:rPr>
        <w:t>при дорожно-транспортном происшествии"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65ABE" w:rsidRPr="00E007A6" w:rsidRDefault="00A65ABE">
      <w:pPr>
        <w:pStyle w:val="ConsPlusNormal"/>
        <w:jc w:val="right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Таблица 11</w:t>
      </w:r>
    </w:p>
    <w:p w:rsidR="00A65ABE" w:rsidRPr="00E007A6" w:rsidRDefault="00A65AB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7"/>
        <w:gridCol w:w="1920"/>
        <w:gridCol w:w="1462"/>
      </w:tblGrid>
      <w:tr w:rsidR="00A65ABE" w:rsidRPr="00E007A6"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Наименование учебных материалов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A65ABE" w:rsidRPr="00E007A6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54" w:name="Par10434"/>
            <w:bookmarkEnd w:id="54"/>
            <w:r w:rsidRPr="00E007A6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A65ABE" w:rsidRPr="00E007A6"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lastRenderedPageBreak/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20</w:t>
            </w:r>
          </w:p>
        </w:tc>
      </w:tr>
      <w:tr w:rsidR="00A65ABE" w:rsidRPr="00E007A6"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Мотоциклетный шлем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55" w:name="Par10450"/>
            <w:bookmarkEnd w:id="55"/>
            <w:r w:rsidRPr="00E007A6">
              <w:rPr>
                <w:rFonts w:ascii="Times New Roman" w:hAnsi="Times New Roman" w:cs="Times New Roman"/>
              </w:rPr>
              <w:t>Расходные материалы</w:t>
            </w:r>
          </w:p>
        </w:tc>
      </w:tr>
      <w:tr w:rsidR="00A65ABE" w:rsidRPr="00E007A6"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Аптечка первой помощи (автомобильная)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8</w:t>
            </w:r>
          </w:p>
        </w:tc>
      </w:tr>
      <w:tr w:rsidR="00A65ABE" w:rsidRPr="00E007A6"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Табельные средства для оказания первой помощи.</w:t>
            </w:r>
          </w:p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Средства для временной остановки кровотечения - жгуты.</w:t>
            </w:r>
          </w:p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Перевязочные средства (бинты, салфетки, лейкопластырь)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56" w:name="Par10464"/>
            <w:bookmarkEnd w:id="56"/>
            <w:r w:rsidRPr="00E007A6">
              <w:rPr>
                <w:rFonts w:ascii="Times New Roman" w:hAnsi="Times New Roman" w:cs="Times New Roman"/>
              </w:rPr>
              <w:t>Учебно-наглядные пособия &lt;1&gt;</w:t>
            </w:r>
          </w:p>
        </w:tc>
      </w:tr>
      <w:tr w:rsidR="00A65ABE" w:rsidRPr="00E007A6"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18</w:t>
            </w:r>
          </w:p>
        </w:tc>
      </w:tr>
      <w:tr w:rsidR="00A65ABE" w:rsidRPr="00E007A6"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57" w:name="Par10474"/>
            <w:bookmarkEnd w:id="57"/>
            <w:r w:rsidRPr="00E007A6">
              <w:rPr>
                <w:rFonts w:ascii="Times New Roman" w:hAnsi="Times New Roman" w:cs="Times New Roman"/>
              </w:rPr>
              <w:t>Технические средства обучения</w:t>
            </w:r>
          </w:p>
        </w:tc>
      </w:tr>
      <w:tr w:rsidR="00A65ABE" w:rsidRPr="00E007A6"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Мультимедийный проектор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E007A6"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Экран (электронная доска)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E" w:rsidRPr="00E007A6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07A6">
              <w:rPr>
                <w:rFonts w:ascii="Times New Roman" w:hAnsi="Times New Roman" w:cs="Times New Roman"/>
              </w:rPr>
              <w:t>1</w:t>
            </w:r>
          </w:p>
        </w:tc>
      </w:tr>
    </w:tbl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--------------------------------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7A6">
        <w:rPr>
          <w:rFonts w:ascii="Times New Roman" w:hAnsi="Times New Roman" w:cs="Times New Roman"/>
        </w:rPr>
        <w:t>&lt;1&gt; Учебно-наглядные пособия допустимо представлять в виде печатных изданий, плакатов, электронных учебных материалов, тематических фильмов.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3F1C" w:rsidRDefault="00513F1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1CA1" w:rsidRPr="002C1CA1" w:rsidRDefault="002C1CA1" w:rsidP="002C1CA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bookmarkStart w:id="58" w:name="Par10507"/>
      <w:bookmarkEnd w:id="58"/>
      <w:r w:rsidRPr="002C1CA1">
        <w:rPr>
          <w:rFonts w:ascii="Times New Roman" w:hAnsi="Times New Roman"/>
        </w:rPr>
        <w:t xml:space="preserve">Закрытая площадка имеет установленное по периметру ограждение, препятствующее движению по территории транспортных средств и пешеходов, за исключением транспортных средств, используемых для обучения вождению и проведения квалификационного экзамена, и лиц, непосредственно задействованных в проведении квалификационного экзамена, согласно </w:t>
      </w:r>
      <w:hyperlink r:id="rId37" w:history="1">
        <w:r w:rsidRPr="002C1CA1">
          <w:rPr>
            <w:rFonts w:ascii="Times New Roman" w:hAnsi="Times New Roman"/>
            <w:color w:val="000000"/>
          </w:rPr>
          <w:t>пункту 2</w:t>
        </w:r>
      </w:hyperlink>
      <w:r w:rsidRPr="002C1CA1">
        <w:rPr>
          <w:rFonts w:ascii="Times New Roman" w:hAnsi="Times New Roman"/>
        </w:rPr>
        <w:t>Требований к техническим средствам контроля знаний и навыков управления транспортными средствами кандидатов в водители, прилагаемых к Правилам проведения экзаменов на право управления транспортными средствами и выдачи водительских удостоверений, утвержденным постановлением Правительства Российской Федерации от 24 октября 2014 г. N 1097 "О допуске к управлению транспортными средствами" (Собрание законодательства Российской Федерации, 2014, N 44, ст. 6063; 2019, N 52, ст. 7974) (далее - Требования к техническим средствам контроля).</w:t>
      </w:r>
    </w:p>
    <w:p w:rsidR="002C1CA1" w:rsidRDefault="002C1CA1" w:rsidP="002C1CA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</w:rPr>
        <w:lastRenderedPageBreak/>
        <w:tab/>
        <w:t xml:space="preserve">Размеры и оборудование закрытой площадки обеспечивают возможность выполнения испытательных упражнений в зависимости от категории или подкатегории транспортного средства, используемых для проведения квалификационного экзамена согласно </w:t>
      </w:r>
      <w:hyperlink r:id="rId38" w:history="1">
        <w:r w:rsidRPr="002C1CA1">
          <w:rPr>
            <w:rFonts w:ascii="Times New Roman" w:hAnsi="Times New Roman"/>
            <w:color w:val="000000"/>
          </w:rPr>
          <w:t>пункту 3</w:t>
        </w:r>
      </w:hyperlink>
      <w:r w:rsidRPr="002C1CA1">
        <w:rPr>
          <w:rFonts w:ascii="Times New Roman" w:hAnsi="Times New Roman"/>
        </w:rPr>
        <w:t>Требований к техническим средствам контроля.</w:t>
      </w:r>
    </w:p>
    <w:p w:rsidR="002C1CA1" w:rsidRPr="00BD1C6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BD1C63">
        <w:rPr>
          <w:rFonts w:ascii="Times New Roman CYR" w:hAnsi="Times New Roman CYR" w:cs="Times New Roman CYR"/>
        </w:rPr>
        <w:t>Размеры закрытой площадки или автодрома для первоначального обучения вождению транспортных средств должны составляет 0,24 га. Для разметки границ выполнения соответствующих заданий применяются конуса разметочные (ограничительные), стойки разметочные, вехи стержневые.</w:t>
      </w:r>
    </w:p>
    <w:p w:rsidR="002C1CA1" w:rsidRPr="00BD1C6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BD1C63">
        <w:rPr>
          <w:rFonts w:ascii="Times New Roman CYR" w:hAnsi="Times New Roman CYR" w:cs="Times New Roman CYR"/>
        </w:rPr>
        <w:t xml:space="preserve">Зоны испытательных упражнений автодрома, автоматизированного автодрома и закрытой площадки должны иметь однородное асфальто-  цементобетонное покрытие согласно </w:t>
      </w:r>
      <w:hyperlink r:id="rId39" w:history="1">
        <w:r w:rsidRPr="00BD1C63">
          <w:rPr>
            <w:rFonts w:ascii="Times New Roman CYR" w:hAnsi="Times New Roman CYR" w:cs="Times New Roman CYR"/>
          </w:rPr>
          <w:t>пункту 5</w:t>
        </w:r>
      </w:hyperlink>
      <w:r w:rsidRPr="00BD1C63">
        <w:rPr>
          <w:rFonts w:ascii="Times New Roman CYR" w:hAnsi="Times New Roman CYR" w:cs="Times New Roman CYR"/>
        </w:rPr>
        <w:t xml:space="preserve"> Требований к техническим средствам контроля.</w:t>
      </w:r>
    </w:p>
    <w:p w:rsidR="002C1CA1" w:rsidRPr="00BD1C6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BD1C63">
        <w:rPr>
          <w:rFonts w:ascii="Times New Roman CYR" w:hAnsi="Times New Roman CYR" w:cs="Times New Roman CYR"/>
        </w:rPr>
        <w:t xml:space="preserve">Наклонный участок должен иметь продольный уклон в пределах 8-16 процентов включительно. Использование колейной эстакады не допускается согласно </w:t>
      </w:r>
      <w:hyperlink r:id="rId40" w:history="1">
        <w:r w:rsidRPr="00BD1C63">
          <w:rPr>
            <w:rFonts w:ascii="Times New Roman CYR" w:hAnsi="Times New Roman CYR" w:cs="Times New Roman CYR"/>
          </w:rPr>
          <w:t>пункту 5</w:t>
        </w:r>
      </w:hyperlink>
      <w:r w:rsidRPr="00BD1C63">
        <w:rPr>
          <w:rFonts w:ascii="Times New Roman CYR" w:hAnsi="Times New Roman CYR" w:cs="Times New Roman CYR"/>
        </w:rPr>
        <w:t xml:space="preserve"> Требований к техническим средствам контроля.</w:t>
      </w:r>
    </w:p>
    <w:p w:rsidR="002C1CA1" w:rsidRPr="00BD1C6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BD1C63">
        <w:rPr>
          <w:rFonts w:ascii="Times New Roman CYR" w:hAnsi="Times New Roman CYR" w:cs="Times New Roman CYR"/>
        </w:rPr>
        <w:t xml:space="preserve">На участках, предназначенных для движения транспортных средств, имеет водоотвод. Проезжая часть горизонтальной с максимальным продольным уклоном не более 100 промилле согласно </w:t>
      </w:r>
      <w:hyperlink r:id="rId41" w:history="1">
        <w:r w:rsidRPr="00BD1C63">
          <w:rPr>
            <w:rFonts w:ascii="Times New Roman CYR" w:hAnsi="Times New Roman CYR" w:cs="Times New Roman CYR"/>
          </w:rPr>
          <w:t>пункту 5</w:t>
        </w:r>
      </w:hyperlink>
      <w:r w:rsidRPr="00BD1C63">
        <w:rPr>
          <w:rFonts w:ascii="Times New Roman CYR" w:hAnsi="Times New Roman CYR" w:cs="Times New Roman CYR"/>
        </w:rPr>
        <w:t xml:space="preserve"> Требований к техническим средствам контроля.</w:t>
      </w:r>
    </w:p>
    <w:p w:rsidR="002C1CA1" w:rsidRPr="00BD1C6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BD1C63">
        <w:rPr>
          <w:rFonts w:ascii="Times New Roman CYR" w:hAnsi="Times New Roman CYR" w:cs="Times New Roman CYR"/>
        </w:rPr>
        <w:t xml:space="preserve">Коэффициент сцепления покрытия обеспечивает безопасные условия движения. В зоне движения транспортных средств не допускается наличие посторонних предметов, не имеющих отношения к обустройству закрытой площадки согласно </w:t>
      </w:r>
      <w:hyperlink r:id="rId42" w:history="1">
        <w:r w:rsidRPr="00BD1C63">
          <w:rPr>
            <w:rFonts w:ascii="Times New Roman CYR" w:hAnsi="Times New Roman CYR" w:cs="Times New Roman CYR"/>
          </w:rPr>
          <w:t>пункту 5</w:t>
        </w:r>
      </w:hyperlink>
      <w:r w:rsidRPr="00BD1C63">
        <w:rPr>
          <w:rFonts w:ascii="Times New Roman CYR" w:hAnsi="Times New Roman CYR" w:cs="Times New Roman CYR"/>
        </w:rPr>
        <w:t xml:space="preserve"> Требований к техническим средствам контроля.</w:t>
      </w:r>
    </w:p>
    <w:p w:rsidR="002C1CA1" w:rsidRPr="00BD1C6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BD1C63">
        <w:rPr>
          <w:rFonts w:ascii="Times New Roman CYR" w:hAnsi="Times New Roman CYR" w:cs="Times New Roman CYR"/>
        </w:rPr>
        <w:t xml:space="preserve">Коэффициент сцепления колеса автомобиля с покрытием имеет не менее 0,3 при его измерении измерительным колесом стандартным с покрышкой с протектором без рисунка в соответствии с </w:t>
      </w:r>
      <w:hyperlink r:id="rId43" w:history="1">
        <w:r w:rsidRPr="00BD1C63">
          <w:rPr>
            <w:rFonts w:ascii="Times New Roman CYR" w:hAnsi="Times New Roman CYR" w:cs="Times New Roman CYR"/>
          </w:rPr>
          <w:t>пунктом 5.2.2</w:t>
        </w:r>
      </w:hyperlink>
      <w:r w:rsidRPr="00BD1C63">
        <w:rPr>
          <w:rFonts w:ascii="Times New Roman CYR" w:hAnsi="Times New Roman CYR" w:cs="Times New Roman CYR"/>
        </w:rPr>
        <w:t xml:space="preserve"> Национального стандарта Российской Федерации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ГОСТ Р 50597-2017, утвержденного </w:t>
      </w:r>
      <w:hyperlink r:id="rId44" w:history="1">
        <w:r w:rsidRPr="00BD1C63">
          <w:rPr>
            <w:rFonts w:ascii="Times New Roman CYR" w:hAnsi="Times New Roman CYR" w:cs="Times New Roman CYR"/>
          </w:rPr>
          <w:t>приказом</w:t>
        </w:r>
      </w:hyperlink>
      <w:r w:rsidRPr="00BD1C63">
        <w:rPr>
          <w:rFonts w:ascii="Times New Roman CYR" w:hAnsi="Times New Roman CYR" w:cs="Times New Roman CYR"/>
        </w:rPr>
        <w:t xml:space="preserve"> Федерального агентства по техническому регулированию и метрологии от 26 сентября 2017 г. N 1245-ст (М., Стандартинформ, 2017).</w:t>
      </w:r>
    </w:p>
    <w:p w:rsidR="002C1CA1" w:rsidRPr="00BD1C63" w:rsidRDefault="002C1CA1" w:rsidP="002C1CA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BD1C63">
        <w:rPr>
          <w:rFonts w:ascii="Times New Roman CYR" w:hAnsi="Times New Roman CYR" w:cs="Times New Roman CYR"/>
        </w:rPr>
        <w:t xml:space="preserve">При снижении естественной освещенности до 20 люксов используются наружные осветительные установки согласно </w:t>
      </w:r>
      <w:hyperlink r:id="rId45" w:history="1">
        <w:r w:rsidRPr="00BD1C63">
          <w:rPr>
            <w:rFonts w:ascii="Times New Roman CYR" w:hAnsi="Times New Roman CYR" w:cs="Times New Roman CYR"/>
          </w:rPr>
          <w:t>пункту 5</w:t>
        </w:r>
      </w:hyperlink>
      <w:r w:rsidRPr="00BD1C63">
        <w:rPr>
          <w:rFonts w:ascii="Times New Roman CYR" w:hAnsi="Times New Roman CYR" w:cs="Times New Roman CYR"/>
        </w:rPr>
        <w:t xml:space="preserve"> Требований к техническим средствам контроля</w:t>
      </w:r>
    </w:p>
    <w:p w:rsidR="00973564" w:rsidRPr="00BD1C63" w:rsidRDefault="00973564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BD1C63">
        <w:rPr>
          <w:rFonts w:ascii="Times New Roman CYR" w:hAnsi="Times New Roman CYR" w:cs="Times New Roman CYR"/>
        </w:rPr>
        <w:t>Оценка состояния учебно-материальной базы по результатам самообследования образовательной организацией размещена на официальном сайте образовательной организации в информационно-телекоммуникационной сети "Интернет" по адресу:http://dosaaf-korocha.ru/.</w:t>
      </w:r>
    </w:p>
    <w:p w:rsidR="00973564" w:rsidRDefault="0097356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A65ABE" w:rsidRPr="00513F1C" w:rsidRDefault="00A65AB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9" w:name="_Toc401499651"/>
      <w:r w:rsidRPr="00513F1C">
        <w:rPr>
          <w:rFonts w:ascii="Times New Roman" w:hAnsi="Times New Roman" w:cs="Times New Roman"/>
          <w:b/>
        </w:rPr>
        <w:t xml:space="preserve">VI. СИСТЕМА ОЦЕНКИ РЕЗУЛЬТАТОВ ОСВОЕНИЯ </w:t>
      </w:r>
      <w:r w:rsidR="00A11DF1">
        <w:rPr>
          <w:rFonts w:ascii="Times New Roman" w:hAnsi="Times New Roman" w:cs="Times New Roman"/>
          <w:b/>
        </w:rPr>
        <w:t>ПРОГРАММЫ</w:t>
      </w:r>
      <w:bookmarkEnd w:id="59"/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3564" w:rsidRPr="002C1CA1" w:rsidRDefault="00973564" w:rsidP="00973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1CA1">
        <w:rPr>
          <w:rFonts w:ascii="Times New Roman" w:hAnsi="Times New Roman"/>
        </w:rPr>
        <w:t xml:space="preserve">Осуществление текущего контроля успеваемости и промежуточной аттестации обучающихся проводится согласно рабочему учебному плану и оформляется в журнале учета занятий установленной формы, путем программированного и устного  опроса по материалам утвержденных начальником школы. </w:t>
      </w:r>
    </w:p>
    <w:p w:rsidR="002C1CA1" w:rsidRPr="00092013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2C1CA1">
        <w:rPr>
          <w:rFonts w:ascii="Times New Roman CYR" w:hAnsi="Times New Roman CYR" w:cs="Times New Roman CYR"/>
        </w:rPr>
        <w:t xml:space="preserve">Освоение образовательной программы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</w:t>
      </w:r>
      <w:r w:rsidRPr="00092013">
        <w:rPr>
          <w:rFonts w:ascii="Times New Roman CYR" w:hAnsi="Times New Roman CYR" w:cs="Times New Roman CYR"/>
        </w:rPr>
        <w:t>неудовлетворительную оценку, к сдаче квалификационного экзамена не допускаются.</w:t>
      </w:r>
    </w:p>
    <w:p w:rsidR="002C1CA1" w:rsidRPr="002C1CA1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092013">
        <w:rPr>
          <w:rFonts w:ascii="Times New Roman CYR" w:hAnsi="Times New Roman CYR" w:cs="Times New Roman CYR"/>
        </w:rPr>
        <w:t xml:space="preserve">К проведению квалификационного экзамена привлекаются представители работодателей, их объединений согласно </w:t>
      </w:r>
      <w:hyperlink r:id="rId46" w:history="1">
        <w:r w:rsidRPr="00092013">
          <w:rPr>
            <w:rFonts w:ascii="Times New Roman CYR" w:hAnsi="Times New Roman CYR" w:cs="Times New Roman CYR"/>
          </w:rPr>
          <w:t>статье 74</w:t>
        </w:r>
      </w:hyperlink>
      <w:r w:rsidRPr="00092013">
        <w:rPr>
          <w:rFonts w:ascii="Times New Roman CYR" w:hAnsi="Times New Roman CYR" w:cs="Times New Roman CYR"/>
        </w:rPr>
        <w:t xml:space="preserve"> Федерального закона об образовании (Собрание законодательства Российской Федерации, 2012, N 53</w:t>
      </w:r>
      <w:r w:rsidRPr="002C1CA1">
        <w:rPr>
          <w:rFonts w:ascii="Times New Roman CYR" w:hAnsi="Times New Roman CYR" w:cs="Times New Roman CYR"/>
        </w:rPr>
        <w:t>, ст. 7598; 2020, N 22, ст. 3379).</w:t>
      </w:r>
    </w:p>
    <w:p w:rsidR="002C1CA1" w:rsidRPr="002C1CA1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1CA1">
        <w:rPr>
          <w:rFonts w:ascii="Times New Roman CYR" w:hAnsi="Times New Roman CYR" w:cs="Times New Roman CYR"/>
        </w:rPr>
        <w:t>Проверка теоретических</w:t>
      </w:r>
      <w:r w:rsidRPr="002C1CA1">
        <w:rPr>
          <w:rFonts w:ascii="Times New Roman CYR" w:hAnsi="Times New Roman CYR" w:cs="Times New Roman CYR"/>
          <w:sz w:val="24"/>
          <w:szCs w:val="24"/>
        </w:rPr>
        <w:t xml:space="preserve"> знаний при проведении квалификационного экзамена проводится по предметам:</w:t>
      </w:r>
    </w:p>
    <w:p w:rsidR="002C1CA1" w:rsidRPr="002C1CA1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1CA1">
        <w:rPr>
          <w:rFonts w:ascii="Times New Roman CYR" w:hAnsi="Times New Roman CYR" w:cs="Times New Roman CYR"/>
          <w:sz w:val="24"/>
          <w:szCs w:val="24"/>
        </w:rPr>
        <w:t>"Основы законодательства Российской Федерации в сфере дорожного движения";</w:t>
      </w:r>
    </w:p>
    <w:p w:rsidR="002C1CA1" w:rsidRPr="002C1CA1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1CA1">
        <w:rPr>
          <w:rFonts w:ascii="Times New Roman CYR" w:hAnsi="Times New Roman CYR" w:cs="Times New Roman CYR"/>
          <w:sz w:val="24"/>
          <w:szCs w:val="24"/>
        </w:rPr>
        <w:t>"Устройство и техническое обслуживание транспортных средств подкатегории "А1" как объектов управления";</w:t>
      </w:r>
    </w:p>
    <w:p w:rsidR="002C1CA1" w:rsidRPr="002C1CA1" w:rsidRDefault="002C1CA1" w:rsidP="002C1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1CA1">
        <w:rPr>
          <w:rFonts w:ascii="Times New Roman CYR" w:hAnsi="Times New Roman CYR" w:cs="Times New Roman CYR"/>
          <w:sz w:val="24"/>
          <w:szCs w:val="24"/>
        </w:rPr>
        <w:t>"Основы управления транспортными средствами подкатегории "А1".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 xml:space="preserve"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</w:t>
      </w:r>
      <w:r w:rsidR="002C1CA1" w:rsidRPr="002C1CA1">
        <w:rPr>
          <w:rFonts w:ascii="Times New Roman" w:hAnsi="Times New Roman" w:cs="Times New Roman"/>
          <w:sz w:val="22"/>
          <w:szCs w:val="22"/>
        </w:rPr>
        <w:t>начальником школы.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>Практическая квалификационная работа заключается в выполнении заданий по управлению транспортным средством подкатегории "A1" на закрытой площадке.</w:t>
      </w:r>
    </w:p>
    <w:p w:rsidR="002C1CA1" w:rsidRPr="002C1CA1" w:rsidRDefault="00A65ABE" w:rsidP="002C1CA1">
      <w:pPr>
        <w:rPr>
          <w:rFonts w:ascii="Times New Roman CYR" w:hAnsi="Times New Roman CYR" w:cs="Times New Roman CYR"/>
        </w:rPr>
      </w:pPr>
      <w:r w:rsidRPr="002C1CA1">
        <w:rPr>
          <w:rFonts w:ascii="Times New Roman" w:hAnsi="Times New Roman"/>
        </w:rPr>
        <w:lastRenderedPageBreak/>
        <w:t>Результаты квалификационного экзамена оформляются протоколом</w:t>
      </w:r>
      <w:r w:rsidR="002C1CA1" w:rsidRPr="002C1CA1">
        <w:rPr>
          <w:rFonts w:ascii="Times New Roman CYR" w:hAnsi="Times New Roman CYR" w:cs="Times New Roman CYR"/>
        </w:rPr>
        <w:t xml:space="preserve"> По результатам квалификационного экзамена выдается свидетельство о профессии водителя согласно </w:t>
      </w:r>
      <w:hyperlink r:id="rId47" w:history="1">
        <w:r w:rsidR="002C1CA1" w:rsidRPr="002C1CA1">
          <w:rPr>
            <w:rFonts w:ascii="Times New Roman CYR" w:hAnsi="Times New Roman CYR" w:cs="Times New Roman CYR"/>
          </w:rPr>
          <w:t>пункту 2 части 10 статьи 60</w:t>
        </w:r>
      </w:hyperlink>
      <w:r w:rsidR="002C1CA1" w:rsidRPr="002C1CA1">
        <w:rPr>
          <w:rFonts w:ascii="Times New Roman CYR" w:hAnsi="Times New Roman CYR" w:cs="Times New Roman CYR"/>
        </w:rPr>
        <w:t xml:space="preserve"> Федерального закона об образовании (Собрание законодательства Российской Федерации, 2012, N 53, ст. 7598, 2020, N 22, ст. 3379).</w:t>
      </w:r>
    </w:p>
    <w:p w:rsidR="00A65ABE" w:rsidRPr="002C1CA1" w:rsidRDefault="00A65ABE" w:rsidP="002C1CA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>При обучении вождению на транспортном средстве, оборудованном автоматической трансмиссией, в свидетельстве о профессии водителя делается соответствующая запись.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</w:t>
      </w:r>
      <w:r w:rsidR="002C1CA1" w:rsidRPr="002C1CA1">
        <w:rPr>
          <w:rFonts w:ascii="Times New Roman" w:hAnsi="Times New Roman" w:cs="Times New Roman"/>
          <w:sz w:val="22"/>
          <w:szCs w:val="22"/>
        </w:rPr>
        <w:t>ПОУ «Корочанская школа ДОСААФ России»</w:t>
      </w:r>
      <w:r w:rsidRPr="002C1CA1">
        <w:rPr>
          <w:rFonts w:ascii="Times New Roman" w:hAnsi="Times New Roman" w:cs="Times New Roman"/>
          <w:sz w:val="22"/>
          <w:szCs w:val="22"/>
        </w:rPr>
        <w:t xml:space="preserve"> на бумажных носителях.</w:t>
      </w:r>
    </w:p>
    <w:p w:rsidR="00A65ABE" w:rsidRPr="00E007A6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076A9A" w:rsidRDefault="00A65AB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0" w:name="Par10528"/>
      <w:bookmarkStart w:id="61" w:name="_Toc401499652"/>
      <w:bookmarkEnd w:id="60"/>
      <w:r w:rsidRPr="00076A9A">
        <w:rPr>
          <w:rFonts w:ascii="Times New Roman" w:hAnsi="Times New Roman" w:cs="Times New Roman"/>
          <w:b/>
        </w:rPr>
        <w:t>VII. УЧЕБНО-МЕТОДИЧЕСКИЕ МАТЕРИАЛЫ, ОБЕСПЕЧИВАЮЩИЕ</w:t>
      </w:r>
      <w:bookmarkEnd w:id="61"/>
    </w:p>
    <w:p w:rsidR="00A65ABE" w:rsidRPr="00E007A6" w:rsidRDefault="00A65ABE">
      <w:pPr>
        <w:pStyle w:val="ConsPlusNormal"/>
        <w:jc w:val="center"/>
        <w:rPr>
          <w:rFonts w:ascii="Times New Roman" w:hAnsi="Times New Roman" w:cs="Times New Roman"/>
        </w:rPr>
      </w:pPr>
      <w:r w:rsidRPr="00076A9A">
        <w:rPr>
          <w:rFonts w:ascii="Times New Roman" w:hAnsi="Times New Roman" w:cs="Times New Roman"/>
          <w:b/>
        </w:rPr>
        <w:t xml:space="preserve">РЕАЛИЗАЦИЮ </w:t>
      </w:r>
      <w:r w:rsidR="00A11DF1">
        <w:rPr>
          <w:rFonts w:ascii="Times New Roman" w:hAnsi="Times New Roman" w:cs="Times New Roman"/>
          <w:b/>
        </w:rPr>
        <w:t>ПРОГРАММЫ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>Учебно-методические материалы представлены:</w:t>
      </w:r>
    </w:p>
    <w:p w:rsidR="00A65ABE" w:rsidRPr="002C1CA1" w:rsidRDefault="00121D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>Примерной</w:t>
      </w:r>
      <w:r w:rsidR="00A65ABE" w:rsidRPr="002C1CA1">
        <w:rPr>
          <w:rFonts w:ascii="Times New Roman" w:hAnsi="Times New Roman" w:cs="Times New Roman"/>
          <w:sz w:val="22"/>
          <w:szCs w:val="22"/>
        </w:rPr>
        <w:t xml:space="preserve"> программой профессиональной подготовки водителей транспортных средств подкатегории "A1", утвержденной в установленном порядке;</w:t>
      </w:r>
    </w:p>
    <w:p w:rsidR="00A65ABE" w:rsidRPr="002C1CA1" w:rsidRDefault="00121D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A65ABE" w:rsidRPr="002C1CA1">
        <w:rPr>
          <w:rFonts w:ascii="Times New Roman" w:hAnsi="Times New Roman" w:cs="Times New Roman"/>
          <w:sz w:val="22"/>
          <w:szCs w:val="22"/>
        </w:rPr>
        <w:t xml:space="preserve">программой профессиональной подготовки водителей транспортных средств подкатегории "A1", согласованной с Госавтоинспекцией и утвержденной </w:t>
      </w:r>
      <w:r w:rsidR="00A11DF1" w:rsidRPr="002C1CA1">
        <w:rPr>
          <w:rFonts w:ascii="Times New Roman" w:hAnsi="Times New Roman" w:cs="Times New Roman"/>
          <w:sz w:val="22"/>
          <w:szCs w:val="22"/>
        </w:rPr>
        <w:t>Начальником Школы</w:t>
      </w:r>
      <w:r w:rsidR="00A65ABE" w:rsidRPr="002C1CA1">
        <w:rPr>
          <w:rFonts w:ascii="Times New Roman" w:hAnsi="Times New Roman" w:cs="Times New Roman"/>
          <w:sz w:val="22"/>
          <w:szCs w:val="22"/>
        </w:rPr>
        <w:t>;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 xml:space="preserve">методическими рекомендациями по организации образовательного процесса, утвержденными </w:t>
      </w:r>
      <w:r w:rsidR="00A11DF1" w:rsidRPr="002C1CA1">
        <w:rPr>
          <w:rFonts w:ascii="Times New Roman" w:hAnsi="Times New Roman" w:cs="Times New Roman"/>
          <w:sz w:val="22"/>
          <w:szCs w:val="22"/>
        </w:rPr>
        <w:t>Начальником Школы</w:t>
      </w:r>
      <w:r w:rsidRPr="002C1CA1">
        <w:rPr>
          <w:rFonts w:ascii="Times New Roman" w:hAnsi="Times New Roman" w:cs="Times New Roman"/>
          <w:sz w:val="22"/>
          <w:szCs w:val="22"/>
        </w:rPr>
        <w:t>;</w:t>
      </w:r>
    </w:p>
    <w:p w:rsidR="00A65ABE" w:rsidRPr="002C1CA1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1CA1">
        <w:rPr>
          <w:rFonts w:ascii="Times New Roman" w:hAnsi="Times New Roman" w:cs="Times New Roman"/>
          <w:sz w:val="22"/>
          <w:szCs w:val="22"/>
        </w:rPr>
        <w:t xml:space="preserve">материалами для проведения промежуточной и итоговой аттестации обучающихся, утвержденными </w:t>
      </w:r>
      <w:r w:rsidR="00A11DF1" w:rsidRPr="002C1CA1">
        <w:rPr>
          <w:rFonts w:ascii="Times New Roman" w:hAnsi="Times New Roman" w:cs="Times New Roman"/>
          <w:sz w:val="22"/>
          <w:szCs w:val="22"/>
        </w:rPr>
        <w:t>Начальником Школы</w:t>
      </w:r>
      <w:r w:rsidR="00DF4A2E" w:rsidRPr="002C1CA1">
        <w:rPr>
          <w:rFonts w:ascii="Times New Roman" w:hAnsi="Times New Roman" w:cs="Times New Roman"/>
          <w:sz w:val="22"/>
          <w:szCs w:val="22"/>
        </w:rPr>
        <w:t>.</w:t>
      </w:r>
    </w:p>
    <w:p w:rsidR="00A65ABE" w:rsidRPr="00E007A6" w:rsidRDefault="00A65ABE">
      <w:pPr>
        <w:pStyle w:val="ConsPlusNormal"/>
        <w:jc w:val="center"/>
        <w:rPr>
          <w:rFonts w:ascii="Times New Roman" w:hAnsi="Times New Roman" w:cs="Times New Roman"/>
        </w:rPr>
      </w:pPr>
    </w:p>
    <w:p w:rsidR="00A65ABE" w:rsidRPr="00E007A6" w:rsidRDefault="00A65ABE">
      <w:pPr>
        <w:pStyle w:val="ConsPlusNormal"/>
        <w:jc w:val="center"/>
        <w:rPr>
          <w:rFonts w:ascii="Times New Roman" w:hAnsi="Times New Roman" w:cs="Times New Roman"/>
        </w:rPr>
      </w:pPr>
    </w:p>
    <w:p w:rsidR="00A65ABE" w:rsidRPr="00E007A6" w:rsidRDefault="00A65ABE">
      <w:pPr>
        <w:pStyle w:val="ConsPlusNormal"/>
        <w:jc w:val="center"/>
        <w:rPr>
          <w:rFonts w:ascii="Times New Roman" w:hAnsi="Times New Roman" w:cs="Times New Roman"/>
        </w:rPr>
      </w:pPr>
    </w:p>
    <w:p w:rsidR="00A65ABE" w:rsidRPr="00E007A6" w:rsidRDefault="00A65ABE">
      <w:pPr>
        <w:pStyle w:val="ConsPlusNormal"/>
        <w:jc w:val="center"/>
        <w:rPr>
          <w:rFonts w:ascii="Times New Roman" w:hAnsi="Times New Roman" w:cs="Times New Roman"/>
        </w:rPr>
      </w:pPr>
    </w:p>
    <w:p w:rsidR="00E80054" w:rsidRPr="00E007A6" w:rsidRDefault="00E80054">
      <w:pPr>
        <w:pStyle w:val="ConsPlusNormal"/>
        <w:jc w:val="center"/>
        <w:rPr>
          <w:rFonts w:ascii="Times New Roman" w:hAnsi="Times New Roman" w:cs="Times New Roman"/>
        </w:rPr>
      </w:pPr>
    </w:p>
    <w:p w:rsidR="00E80054" w:rsidRPr="00E007A6" w:rsidRDefault="00E80054">
      <w:pPr>
        <w:pStyle w:val="ConsPlusNormal"/>
        <w:jc w:val="center"/>
        <w:rPr>
          <w:rFonts w:ascii="Times New Roman" w:hAnsi="Times New Roman" w:cs="Times New Roman"/>
        </w:rPr>
      </w:pPr>
    </w:p>
    <w:p w:rsidR="00E80054" w:rsidRPr="00E007A6" w:rsidRDefault="00E80054">
      <w:pPr>
        <w:pStyle w:val="ConsPlusNormal"/>
        <w:jc w:val="center"/>
        <w:rPr>
          <w:rFonts w:ascii="Times New Roman" w:hAnsi="Times New Roman" w:cs="Times New Roman"/>
        </w:rPr>
      </w:pPr>
    </w:p>
    <w:p w:rsidR="00E80054" w:rsidRPr="00E007A6" w:rsidRDefault="00E80054">
      <w:pPr>
        <w:pStyle w:val="ConsPlusNormal"/>
        <w:jc w:val="center"/>
        <w:rPr>
          <w:rFonts w:ascii="Times New Roman" w:hAnsi="Times New Roman" w:cs="Times New Roman"/>
        </w:rPr>
      </w:pPr>
    </w:p>
    <w:p w:rsidR="00E80054" w:rsidRPr="00E007A6" w:rsidRDefault="00E80054">
      <w:pPr>
        <w:pStyle w:val="ConsPlusNormal"/>
        <w:jc w:val="center"/>
        <w:rPr>
          <w:rFonts w:ascii="Times New Roman" w:hAnsi="Times New Roman" w:cs="Times New Roman"/>
        </w:rPr>
      </w:pPr>
    </w:p>
    <w:p w:rsidR="00E80054" w:rsidRPr="00E007A6" w:rsidRDefault="00E80054">
      <w:pPr>
        <w:pStyle w:val="ConsPlusNormal"/>
        <w:jc w:val="center"/>
        <w:rPr>
          <w:rFonts w:ascii="Times New Roman" w:hAnsi="Times New Roman" w:cs="Times New Roman"/>
        </w:rPr>
      </w:pPr>
    </w:p>
    <w:p w:rsidR="00E80054" w:rsidRPr="00E007A6" w:rsidRDefault="00E80054">
      <w:pPr>
        <w:pStyle w:val="ConsPlusNormal"/>
        <w:jc w:val="center"/>
        <w:rPr>
          <w:rFonts w:ascii="Times New Roman" w:hAnsi="Times New Roman" w:cs="Times New Roman"/>
        </w:rPr>
      </w:pPr>
    </w:p>
    <w:p w:rsidR="00E80054" w:rsidRDefault="00E80054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Pr="0049305E" w:rsidRDefault="00BD1C63" w:rsidP="00BD1C63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литературы:</w:t>
      </w:r>
    </w:p>
    <w:p w:rsidR="00BD1C63" w:rsidRDefault="00BD1C63" w:rsidP="00BD1C63">
      <w:pPr>
        <w:pStyle w:val="ConsPlusNormal"/>
        <w:numPr>
          <w:ilvl w:val="0"/>
          <w:numId w:val="2"/>
        </w:numPr>
        <w:spacing w:line="276" w:lineRule="auto"/>
        <w:ind w:left="-426" w:hanging="141"/>
        <w:rPr>
          <w:rStyle w:val="FontStyle16"/>
          <w:rFonts w:eastAsiaTheme="minorEastAsia"/>
        </w:rPr>
      </w:pPr>
      <w:r w:rsidRPr="00751CEA">
        <w:rPr>
          <w:rStyle w:val="FontStyle16"/>
          <w:rFonts w:eastAsiaTheme="minorEastAsia"/>
        </w:rPr>
        <w:t>Федеральный закон от 10 декабря 1995 г. №196-ФЗ «О безопасности дорожного движения».</w:t>
      </w:r>
    </w:p>
    <w:p w:rsidR="00BD1C63" w:rsidRPr="00751CEA" w:rsidRDefault="00BD1C63" w:rsidP="00BD1C63">
      <w:pPr>
        <w:pStyle w:val="ConsPlusNormal"/>
        <w:spacing w:line="276" w:lineRule="auto"/>
        <w:ind w:left="-426"/>
        <w:rPr>
          <w:rStyle w:val="FontStyle16"/>
          <w:rFonts w:eastAsiaTheme="minorEastAsia"/>
        </w:rPr>
      </w:pPr>
    </w:p>
    <w:p w:rsidR="00BD1C63" w:rsidRDefault="00BD1C63" w:rsidP="00BD1C63">
      <w:pPr>
        <w:pStyle w:val="ConsPlusNormal"/>
        <w:numPr>
          <w:ilvl w:val="0"/>
          <w:numId w:val="2"/>
        </w:numPr>
        <w:spacing w:line="276" w:lineRule="auto"/>
        <w:ind w:left="-426" w:hanging="141"/>
        <w:rPr>
          <w:rStyle w:val="FontStyle16"/>
          <w:rFonts w:eastAsiaTheme="minorEastAsia"/>
        </w:rPr>
      </w:pPr>
      <w:r w:rsidRPr="00751CEA">
        <w:rPr>
          <w:rStyle w:val="FontStyle16"/>
          <w:rFonts w:eastAsiaTheme="minorEastAsia"/>
        </w:rPr>
        <w:t>Федеральный закон от 01 января 2020г. №40-ФЗ « Об обязательном страховании   гражданской ответственности  владельцев транспортных средств» (ОСАГО).</w:t>
      </w:r>
    </w:p>
    <w:p w:rsidR="00BD1C63" w:rsidRPr="00751CEA" w:rsidRDefault="00BD1C63" w:rsidP="00BD1C63">
      <w:pPr>
        <w:pStyle w:val="ConsPlusNormal"/>
        <w:spacing w:line="276" w:lineRule="auto"/>
        <w:ind w:left="-426"/>
        <w:rPr>
          <w:rStyle w:val="FontStyle16"/>
          <w:rFonts w:eastAsiaTheme="minorEastAsia"/>
        </w:rPr>
      </w:pPr>
    </w:p>
    <w:p w:rsidR="00BD1C63" w:rsidRPr="00B035B1" w:rsidRDefault="00BD1C63" w:rsidP="00BD1C63">
      <w:pPr>
        <w:pStyle w:val="ConsPlusNormal"/>
        <w:numPr>
          <w:ilvl w:val="0"/>
          <w:numId w:val="2"/>
        </w:numPr>
        <w:spacing w:line="276" w:lineRule="auto"/>
        <w:ind w:left="-426" w:hanging="141"/>
        <w:rPr>
          <w:rStyle w:val="FontStyle16"/>
          <w:rFonts w:eastAsiaTheme="minorEastAsia"/>
        </w:rPr>
      </w:pPr>
      <w:r w:rsidRPr="00B035B1">
        <w:rPr>
          <w:rStyle w:val="FontStyle16"/>
          <w:rFonts w:eastAsiaTheme="minorEastAsia"/>
        </w:rPr>
        <w:t>Правила дорожного движения Российской Федерации (утверждены Постановлением  Правительства РФ  от 31 декабря 2020г. № 2441.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tabs>
          <w:tab w:val="left" w:pos="142"/>
        </w:tabs>
        <w:spacing w:line="276" w:lineRule="auto"/>
        <w:ind w:left="-426" w:right="38" w:hanging="141"/>
        <w:rPr>
          <w:rStyle w:val="FontStyle16"/>
        </w:rPr>
      </w:pPr>
      <w:r>
        <w:rPr>
          <w:rStyle w:val="FontStyle16"/>
        </w:rPr>
        <w:t>Автошкола МААШ. Подготовка к теоретическому экзамену в ГИБДД: Учебная программа-тренажер.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-426" w:right="34" w:hanging="141"/>
        <w:rPr>
          <w:rStyle w:val="FontStyle16"/>
        </w:rPr>
      </w:pPr>
      <w:r>
        <w:rPr>
          <w:rStyle w:val="FontStyle16"/>
        </w:rPr>
        <w:t>Интерактивная мультимедийная система обучения (далее - ИМСО) «Автошкола МААШ». Модуль «Дорожные знаки».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-426" w:hanging="141"/>
        <w:rPr>
          <w:rStyle w:val="FontStyle16"/>
        </w:rPr>
      </w:pPr>
      <w:r>
        <w:rPr>
          <w:rStyle w:val="FontStyle16"/>
        </w:rPr>
        <w:t>ИМСО «Автошкола МААШ». Модуль «Дорожная разметка».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-426" w:right="19" w:hanging="141"/>
        <w:rPr>
          <w:rStyle w:val="FontStyle16"/>
        </w:rPr>
      </w:pPr>
      <w:r>
        <w:rPr>
          <w:rStyle w:val="FontStyle16"/>
        </w:rPr>
        <w:t>Электронные видеолекции (далее - ЭВЛ) «Автошкола МААШ». Курс лекций по Правилам и безопасности дорожного движения.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-426" w:right="19" w:hanging="141"/>
        <w:rPr>
          <w:rStyle w:val="FontStyle16"/>
        </w:rPr>
      </w:pPr>
      <w:r>
        <w:rPr>
          <w:rStyle w:val="FontStyle16"/>
        </w:rPr>
        <w:t>ИМСО «Автошкола МААШ». Модуль «Маневрирование транспортных средств на проезжей части».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-426" w:right="10" w:hanging="141"/>
        <w:rPr>
          <w:rStyle w:val="FontStyle16"/>
        </w:rPr>
      </w:pPr>
      <w:r>
        <w:rPr>
          <w:rStyle w:val="FontStyle16"/>
        </w:rPr>
        <w:t>«Автошкола МААШ». Экзаменационные билеты и тематические задачи с видеокомментариями.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-426" w:right="24" w:hanging="141"/>
        <w:rPr>
          <w:rStyle w:val="FontStyle16"/>
        </w:rPr>
      </w:pPr>
      <w:r>
        <w:rPr>
          <w:rStyle w:val="FontStyle16"/>
        </w:rPr>
        <w:t>ЭВЛ «Автошкола МААШ». Скорость как основной фактор безопасности дорож</w:t>
      </w:r>
      <w:r>
        <w:rPr>
          <w:rStyle w:val="FontStyle16"/>
        </w:rPr>
        <w:softHyphen/>
        <w:t>ного движения.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-426" w:right="10" w:hanging="141"/>
        <w:rPr>
          <w:rStyle w:val="FontStyle16"/>
        </w:rPr>
      </w:pPr>
      <w:r>
        <w:rPr>
          <w:rStyle w:val="FontStyle16"/>
        </w:rPr>
        <w:t>Автошкола МААШ. Тестирование водителей транспортных средств по знанию правил дорожного движения.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-426" w:right="5" w:hanging="141"/>
        <w:rPr>
          <w:rStyle w:val="FontStyle16"/>
        </w:rPr>
      </w:pPr>
      <w:r>
        <w:rPr>
          <w:rStyle w:val="FontStyle16"/>
        </w:rPr>
        <w:t>Правила дорожного движения Российской Федерации (утверждены Постановлением Совета Министров — Правительства Российской Федерации от 23 октября 1993 г. № 1090 «О правилах дорожного движения»).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-426" w:hanging="141"/>
        <w:rPr>
          <w:rStyle w:val="FontStyle16"/>
        </w:rPr>
      </w:pPr>
      <w:r>
        <w:rPr>
          <w:rStyle w:val="FontStyle16"/>
        </w:rPr>
        <w:t>Экзаменационные билеты для приема теоретических экзаменов на право управления транспортными средствами категории «А», «В», «М» и подкатегории «А1», «В1».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-426" w:right="5" w:hanging="141"/>
        <w:rPr>
          <w:rStyle w:val="FontStyle16"/>
        </w:rPr>
      </w:pPr>
      <w:r>
        <w:rPr>
          <w:rStyle w:val="FontStyle16"/>
        </w:rPr>
        <w:t>Базовый цикл. Развернутые тематические планы по учебному предмету «Основы законодательства в сфере дорожного движения». М.: МААШ, 2022.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tabs>
          <w:tab w:val="left" w:pos="142"/>
        </w:tabs>
        <w:spacing w:line="276" w:lineRule="auto"/>
        <w:ind w:left="-426" w:right="154" w:hanging="141"/>
        <w:rPr>
          <w:rStyle w:val="FontStyle16"/>
        </w:rPr>
      </w:pPr>
      <w:r>
        <w:rPr>
          <w:rStyle w:val="FontStyle16"/>
        </w:rPr>
        <w:t xml:space="preserve">ЭВЛ «Автошкола МААШ». Психологическая подготовка водителей </w:t>
      </w:r>
      <w:r w:rsidRPr="00A851C4">
        <w:rPr>
          <w:rStyle w:val="FontStyle16"/>
        </w:rPr>
        <w:t>Транспорт</w:t>
      </w:r>
      <w:r>
        <w:rPr>
          <w:rStyle w:val="FontStyle16"/>
        </w:rPr>
        <w:t>ных средств.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spacing w:before="5" w:line="276" w:lineRule="auto"/>
        <w:ind w:left="-426" w:hanging="141"/>
        <w:rPr>
          <w:rStyle w:val="FontStyle16"/>
        </w:rPr>
      </w:pPr>
      <w:r>
        <w:rPr>
          <w:rStyle w:val="FontStyle16"/>
        </w:rPr>
        <w:t>Автошкола МААШ. Азбука психологии водителя. М.: МААШ.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-426" w:right="5" w:hanging="141"/>
        <w:rPr>
          <w:rStyle w:val="FontStyle16"/>
        </w:rPr>
      </w:pPr>
      <w:r>
        <w:rPr>
          <w:rStyle w:val="FontStyle16"/>
        </w:rPr>
        <w:t>Развернутые тематические планы по учебному предмету Психофизиологи основы деятельности водителя».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tabs>
          <w:tab w:val="left" w:pos="0"/>
        </w:tabs>
        <w:spacing w:before="5" w:line="276" w:lineRule="auto"/>
        <w:ind w:left="-426" w:right="10" w:hanging="141"/>
        <w:rPr>
          <w:rStyle w:val="FontStyle16"/>
        </w:rPr>
      </w:pPr>
      <w:r>
        <w:rPr>
          <w:rStyle w:val="FontStyle16"/>
        </w:rPr>
        <w:t>ИМСО «Автошкола МААШ». Модуль «Оказание первой помощи пострадавшим при ДТП».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tabs>
          <w:tab w:val="left" w:pos="0"/>
        </w:tabs>
        <w:spacing w:before="19" w:line="276" w:lineRule="auto"/>
        <w:ind w:left="-426" w:hanging="141"/>
        <w:rPr>
          <w:rStyle w:val="FontStyle16"/>
        </w:rPr>
      </w:pPr>
      <w:r>
        <w:rPr>
          <w:rStyle w:val="FontStyle16"/>
        </w:rPr>
        <w:t>ЭВЛ «Автошкола МААШ». Курс лекций по предмету «Первая помощь».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-426" w:right="19" w:hanging="141"/>
        <w:rPr>
          <w:rStyle w:val="FontStyle16"/>
        </w:rPr>
      </w:pPr>
      <w:r>
        <w:rPr>
          <w:rStyle w:val="FontStyle16"/>
        </w:rPr>
        <w:t>ЭВЛ «Автошкола МААШ». Лекции по первой помощи при дорожно-транспорт</w:t>
      </w:r>
      <w:r>
        <w:rPr>
          <w:rStyle w:val="FontStyle16"/>
        </w:rPr>
        <w:softHyphen/>
        <w:t>ных происшествиях.</w:t>
      </w:r>
    </w:p>
    <w:p w:rsidR="00BD1C63" w:rsidRDefault="00BD1C63" w:rsidP="00BD1C63">
      <w:pPr>
        <w:pStyle w:val="Style3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-426" w:right="19" w:hanging="141"/>
        <w:rPr>
          <w:rStyle w:val="FontStyle16"/>
        </w:rPr>
      </w:pPr>
      <w:r>
        <w:rPr>
          <w:rStyle w:val="FontStyle16"/>
        </w:rPr>
        <w:t>ИМСО «Автошкола МААШ». Модуль «Устройство автомобиля.</w:t>
      </w:r>
    </w:p>
    <w:p w:rsidR="00BD1C63" w:rsidRPr="0037560F" w:rsidRDefault="00BD1C63" w:rsidP="00BD1C63">
      <w:pPr>
        <w:pStyle w:val="ConsPlusNormal"/>
        <w:spacing w:line="276" w:lineRule="auto"/>
        <w:ind w:left="-426" w:hanging="141"/>
        <w:rPr>
          <w:rFonts w:ascii="Times New Roman" w:hAnsi="Times New Roman" w:cs="Times New Roman"/>
          <w:sz w:val="24"/>
          <w:szCs w:val="24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307EB" w:rsidRDefault="00B307EB" w:rsidP="00076A9A">
      <w:pPr>
        <w:pStyle w:val="ConsPlusNormal"/>
        <w:rPr>
          <w:rFonts w:ascii="Times New Roman" w:hAnsi="Times New Roman" w:cs="Times New Roman"/>
        </w:rPr>
      </w:pPr>
    </w:p>
    <w:p w:rsidR="00B307EB" w:rsidRDefault="00B307EB" w:rsidP="00076A9A">
      <w:pPr>
        <w:pStyle w:val="ConsPlusNormal"/>
        <w:rPr>
          <w:rFonts w:ascii="Times New Roman" w:hAnsi="Times New Roman" w:cs="Times New Roman"/>
        </w:rPr>
      </w:pPr>
    </w:p>
    <w:p w:rsidR="00B307EB" w:rsidRDefault="00B307EB" w:rsidP="00076A9A">
      <w:pPr>
        <w:pStyle w:val="ConsPlusNormal"/>
        <w:rPr>
          <w:rFonts w:ascii="Times New Roman" w:hAnsi="Times New Roman" w:cs="Times New Roman"/>
        </w:rPr>
      </w:pPr>
    </w:p>
    <w:p w:rsidR="00B307EB" w:rsidRDefault="00B307EB" w:rsidP="00076A9A">
      <w:pPr>
        <w:pStyle w:val="ConsPlusNormal"/>
        <w:rPr>
          <w:rFonts w:ascii="Times New Roman" w:hAnsi="Times New Roman" w:cs="Times New Roman"/>
        </w:rPr>
      </w:pPr>
    </w:p>
    <w:p w:rsidR="00B307EB" w:rsidRDefault="00B307EB" w:rsidP="00076A9A">
      <w:pPr>
        <w:pStyle w:val="ConsPlusNormal"/>
        <w:rPr>
          <w:rFonts w:ascii="Times New Roman" w:hAnsi="Times New Roman" w:cs="Times New Roman"/>
        </w:rPr>
      </w:pPr>
    </w:p>
    <w:p w:rsidR="00B307EB" w:rsidRDefault="00B307EB" w:rsidP="00076A9A">
      <w:pPr>
        <w:pStyle w:val="ConsPlusNormal"/>
        <w:rPr>
          <w:rFonts w:ascii="Times New Roman" w:hAnsi="Times New Roman" w:cs="Times New Roman"/>
        </w:rPr>
      </w:pPr>
    </w:p>
    <w:p w:rsidR="00B307EB" w:rsidRDefault="00B307EB" w:rsidP="00076A9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480175" cy="92490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4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EB" w:rsidRDefault="00B307EB" w:rsidP="00076A9A">
      <w:pPr>
        <w:pStyle w:val="ConsPlusNormal"/>
        <w:rPr>
          <w:rFonts w:ascii="Times New Roman" w:hAnsi="Times New Roman" w:cs="Times New Roman"/>
        </w:rPr>
      </w:pPr>
    </w:p>
    <w:p w:rsidR="00B307EB" w:rsidRDefault="00B307EB" w:rsidP="00076A9A">
      <w:pPr>
        <w:pStyle w:val="ConsPlusNormal"/>
        <w:rPr>
          <w:rFonts w:ascii="Times New Roman" w:hAnsi="Times New Roman" w:cs="Times New Roman"/>
        </w:rPr>
      </w:pPr>
    </w:p>
    <w:p w:rsidR="00B307EB" w:rsidRDefault="00B307EB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Default="00BD1C63" w:rsidP="00076A9A">
      <w:pPr>
        <w:pStyle w:val="ConsPlusNormal"/>
        <w:rPr>
          <w:rFonts w:ascii="Times New Roman" w:hAnsi="Times New Roman" w:cs="Times New Roman"/>
        </w:rPr>
      </w:pPr>
    </w:p>
    <w:p w:rsidR="00BD1C63" w:rsidRPr="00E007A6" w:rsidRDefault="00BD1C63" w:rsidP="00076A9A">
      <w:pPr>
        <w:pStyle w:val="ConsPlusNormal"/>
        <w:rPr>
          <w:rFonts w:ascii="Times New Roman" w:hAnsi="Times New Roman" w:cs="Times New Roman"/>
        </w:rPr>
      </w:pPr>
    </w:p>
    <w:sectPr w:rsidR="00BD1C63" w:rsidRPr="00E007A6" w:rsidSect="00746CE0">
      <w:footerReference w:type="default" r:id="rId49"/>
      <w:pgSz w:w="11906" w:h="16838"/>
      <w:pgMar w:top="1440" w:right="567" w:bottom="1440" w:left="1134" w:header="0" w:footer="39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249" w:rsidRDefault="001C1249">
      <w:pPr>
        <w:spacing w:after="0" w:line="240" w:lineRule="auto"/>
      </w:pPr>
      <w:r>
        <w:separator/>
      </w:r>
    </w:p>
  </w:endnote>
  <w:endnote w:type="continuationSeparator" w:id="1">
    <w:p w:rsidR="001C1249" w:rsidRDefault="001C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F5" w:rsidRDefault="00322902">
    <w:pPr>
      <w:pStyle w:val="a7"/>
      <w:jc w:val="right"/>
    </w:pPr>
    <w:fldSimple w:instr="PAGE   \* MERGEFORMAT">
      <w:r w:rsidR="00B307EB">
        <w:rPr>
          <w:noProof/>
        </w:rPr>
        <w:t>35</w:t>
      </w:r>
    </w:fldSimple>
  </w:p>
  <w:p w:rsidR="007144F5" w:rsidRDefault="007144F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249" w:rsidRDefault="001C1249">
      <w:pPr>
        <w:spacing w:after="0" w:line="240" w:lineRule="auto"/>
      </w:pPr>
      <w:r>
        <w:separator/>
      </w:r>
    </w:p>
  </w:footnote>
  <w:footnote w:type="continuationSeparator" w:id="1">
    <w:p w:rsidR="001C1249" w:rsidRDefault="001C1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61C02"/>
    <w:multiLevelType w:val="hybridMultilevel"/>
    <w:tmpl w:val="59E634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855F6B"/>
    <w:multiLevelType w:val="hybridMultilevel"/>
    <w:tmpl w:val="14F2FAAE"/>
    <w:lvl w:ilvl="0" w:tplc="9378E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06A5F"/>
    <w:rsid w:val="000139FC"/>
    <w:rsid w:val="00037E55"/>
    <w:rsid w:val="00057CF2"/>
    <w:rsid w:val="00062573"/>
    <w:rsid w:val="00073283"/>
    <w:rsid w:val="00076A9A"/>
    <w:rsid w:val="00083986"/>
    <w:rsid w:val="00092013"/>
    <w:rsid w:val="00097F38"/>
    <w:rsid w:val="000C43E1"/>
    <w:rsid w:val="00105478"/>
    <w:rsid w:val="00121D3D"/>
    <w:rsid w:val="001C1249"/>
    <w:rsid w:val="00257616"/>
    <w:rsid w:val="00265D4C"/>
    <w:rsid w:val="002C1CA1"/>
    <w:rsid w:val="00307E03"/>
    <w:rsid w:val="00322902"/>
    <w:rsid w:val="00342A13"/>
    <w:rsid w:val="00354FA2"/>
    <w:rsid w:val="0037551D"/>
    <w:rsid w:val="003B440F"/>
    <w:rsid w:val="00402D55"/>
    <w:rsid w:val="00513F1C"/>
    <w:rsid w:val="005468DC"/>
    <w:rsid w:val="00561514"/>
    <w:rsid w:val="005B4071"/>
    <w:rsid w:val="005B6D89"/>
    <w:rsid w:val="005D1ED5"/>
    <w:rsid w:val="00606C3D"/>
    <w:rsid w:val="0061026A"/>
    <w:rsid w:val="00641C36"/>
    <w:rsid w:val="006A414A"/>
    <w:rsid w:val="006F4CB3"/>
    <w:rsid w:val="007144F5"/>
    <w:rsid w:val="00746CE0"/>
    <w:rsid w:val="007D0F3C"/>
    <w:rsid w:val="007D5470"/>
    <w:rsid w:val="007E2E5A"/>
    <w:rsid w:val="007F51FE"/>
    <w:rsid w:val="0081606D"/>
    <w:rsid w:val="00824BC0"/>
    <w:rsid w:val="00837C10"/>
    <w:rsid w:val="00863C40"/>
    <w:rsid w:val="008F2935"/>
    <w:rsid w:val="00973564"/>
    <w:rsid w:val="00974978"/>
    <w:rsid w:val="00A11DF1"/>
    <w:rsid w:val="00A65ABE"/>
    <w:rsid w:val="00A74D27"/>
    <w:rsid w:val="00A93D77"/>
    <w:rsid w:val="00AC4E1E"/>
    <w:rsid w:val="00B06A5F"/>
    <w:rsid w:val="00B307EB"/>
    <w:rsid w:val="00B351E0"/>
    <w:rsid w:val="00BD021F"/>
    <w:rsid w:val="00BD1C63"/>
    <w:rsid w:val="00C1024C"/>
    <w:rsid w:val="00CA12AD"/>
    <w:rsid w:val="00CE1BA7"/>
    <w:rsid w:val="00CF3060"/>
    <w:rsid w:val="00D17899"/>
    <w:rsid w:val="00D433B9"/>
    <w:rsid w:val="00D618B9"/>
    <w:rsid w:val="00D70D17"/>
    <w:rsid w:val="00D82D8F"/>
    <w:rsid w:val="00D84689"/>
    <w:rsid w:val="00D90643"/>
    <w:rsid w:val="00DF4A2E"/>
    <w:rsid w:val="00E007A6"/>
    <w:rsid w:val="00E21AE1"/>
    <w:rsid w:val="00E23828"/>
    <w:rsid w:val="00E80054"/>
    <w:rsid w:val="00F00453"/>
    <w:rsid w:val="00F845F4"/>
    <w:rsid w:val="00FA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C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17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4B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4BC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824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F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1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C36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41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C36"/>
    <w:rPr>
      <w:sz w:val="22"/>
      <w:szCs w:val="22"/>
    </w:rPr>
  </w:style>
  <w:style w:type="table" w:styleId="a9">
    <w:name w:val="Table Grid"/>
    <w:basedOn w:val="a1"/>
    <w:uiPriority w:val="39"/>
    <w:rsid w:val="00CE1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178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D17899"/>
    <w:pPr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D17899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D17899"/>
    <w:pPr>
      <w:spacing w:after="100"/>
      <w:ind w:left="440"/>
    </w:pPr>
  </w:style>
  <w:style w:type="character" w:styleId="ab">
    <w:name w:val="Hyperlink"/>
    <w:basedOn w:val="a0"/>
    <w:uiPriority w:val="99"/>
    <w:unhideWhenUsed/>
    <w:rsid w:val="00D17899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C1CA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1CA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1C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C1C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1CA1"/>
    <w:rPr>
      <w:b/>
      <w:bCs/>
    </w:rPr>
  </w:style>
  <w:style w:type="paragraph" w:styleId="af1">
    <w:name w:val="List Paragraph"/>
    <w:basedOn w:val="a"/>
    <w:uiPriority w:val="34"/>
    <w:qFormat/>
    <w:rsid w:val="005B6D89"/>
    <w:pPr>
      <w:ind w:left="720"/>
      <w:contextualSpacing/>
    </w:pPr>
  </w:style>
  <w:style w:type="paragraph" w:customStyle="1" w:styleId="Style3">
    <w:name w:val="Style3"/>
    <w:basedOn w:val="a"/>
    <w:uiPriority w:val="99"/>
    <w:rsid w:val="00BD1C63"/>
    <w:pPr>
      <w:widowControl w:val="0"/>
      <w:autoSpaceDE w:val="0"/>
      <w:autoSpaceDN w:val="0"/>
      <w:adjustRightInd w:val="0"/>
      <w:spacing w:after="0" w:line="442" w:lineRule="exact"/>
      <w:ind w:hanging="509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D1C63"/>
    <w:rPr>
      <w:rFonts w:ascii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057CF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0105643/4" TargetMode="External"/><Relationship Id="rId18" Type="http://schemas.openxmlformats.org/officeDocument/2006/relationships/hyperlink" Target="http://internet.garant.ru/document/redirect/1305770/1000" TargetMode="External"/><Relationship Id="rId26" Type="http://schemas.openxmlformats.org/officeDocument/2006/relationships/hyperlink" Target="http://internet.garant.ru/document/redirect/72079816/0" TargetMode="External"/><Relationship Id="rId39" Type="http://schemas.openxmlformats.org/officeDocument/2006/relationships/hyperlink" Target="http://internet.garant.ru/document/redirect/70774562/11105" TargetMode="External"/><Relationship Id="rId3" Type="http://schemas.openxmlformats.org/officeDocument/2006/relationships/styles" Target="styles.xml"/><Relationship Id="rId21" Type="http://schemas.openxmlformats.org/officeDocument/2006/relationships/hyperlink" Target="http://login.consultant.ru/link/?req=doc&amp;base=LAW&amp;n=377559&amp;date=03.06.2022&amp;dst=100199&amp;field=134" TargetMode="External"/><Relationship Id="rId34" Type="http://schemas.openxmlformats.org/officeDocument/2006/relationships/hyperlink" Target="http://internet.garant.ru/document/redirect/1305770/0" TargetMode="External"/><Relationship Id="rId42" Type="http://schemas.openxmlformats.org/officeDocument/2006/relationships/hyperlink" Target="http://internet.garant.ru/document/redirect/70774562/11105" TargetMode="External"/><Relationship Id="rId47" Type="http://schemas.openxmlformats.org/officeDocument/2006/relationships/hyperlink" Target="http://internet.garant.ru/document/redirect/70291362/108735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680208/0" TargetMode="External"/><Relationship Id="rId17" Type="http://schemas.openxmlformats.org/officeDocument/2006/relationships/hyperlink" Target="http://internet.garant.ru/document/redirect/1305770/1000" TargetMode="External"/><Relationship Id="rId25" Type="http://schemas.openxmlformats.org/officeDocument/2006/relationships/hyperlink" Target="http://internet.garant.ru/document/redirect/72079816/1031" TargetMode="External"/><Relationship Id="rId33" Type="http://schemas.openxmlformats.org/officeDocument/2006/relationships/hyperlink" Target="http://internet.garant.ru/document/redirect/1305770/2001" TargetMode="External"/><Relationship Id="rId38" Type="http://schemas.openxmlformats.org/officeDocument/2006/relationships/hyperlink" Target="http://login.consultant.ru/link/?req=doc&amp;base=LAW&amp;n=350867&amp;date=03.06.2022&amp;dst=100181&amp;field=134" TargetMode="External"/><Relationship Id="rId46" Type="http://schemas.openxmlformats.org/officeDocument/2006/relationships/hyperlink" Target="http://internet.garant.ru/document/redirect/70291362/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752926/1000" TargetMode="External"/><Relationship Id="rId20" Type="http://schemas.openxmlformats.org/officeDocument/2006/relationships/hyperlink" Target="http://login.consultant.ru/link/?req=doc&amp;base=LAW&amp;n=401709&amp;date=03.06.2022&amp;dst=203&amp;field=134" TargetMode="External"/><Relationship Id="rId29" Type="http://schemas.openxmlformats.org/officeDocument/2006/relationships/hyperlink" Target="http://internet.garant.ru/document/redirect/55171672/1000" TargetMode="External"/><Relationship Id="rId41" Type="http://schemas.openxmlformats.org/officeDocument/2006/relationships/hyperlink" Target="http://internet.garant.ru/document/redirect/70774562/111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0208/1053" TargetMode="External"/><Relationship Id="rId24" Type="http://schemas.openxmlformats.org/officeDocument/2006/relationships/image" Target="media/image4.wmf"/><Relationship Id="rId32" Type="http://schemas.openxmlformats.org/officeDocument/2006/relationships/hyperlink" Target="http://internet.garant.ru/document/redirect/72079816/0" TargetMode="External"/><Relationship Id="rId37" Type="http://schemas.openxmlformats.org/officeDocument/2006/relationships/hyperlink" Target="http://login.consultant.ru/link/?req=doc&amp;base=LAW&amp;n=350867&amp;date=03.06.2022&amp;dst=100180&amp;field=134" TargetMode="External"/><Relationship Id="rId40" Type="http://schemas.openxmlformats.org/officeDocument/2006/relationships/hyperlink" Target="http://internet.garant.ru/document/redirect/70774562/11105" TargetMode="External"/><Relationship Id="rId45" Type="http://schemas.openxmlformats.org/officeDocument/2006/relationships/hyperlink" Target="http://internet.garant.ru/document/redirect/70774562/111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305770/1000" TargetMode="External"/><Relationship Id="rId23" Type="http://schemas.openxmlformats.org/officeDocument/2006/relationships/image" Target="media/image3.wmf"/><Relationship Id="rId28" Type="http://schemas.openxmlformats.org/officeDocument/2006/relationships/hyperlink" Target="http://internet.garant.ru/document/redirect/199499/1000" TargetMode="External"/><Relationship Id="rId36" Type="http://schemas.openxmlformats.org/officeDocument/2006/relationships/image" Target="media/image6.wmf"/><Relationship Id="rId49" Type="http://schemas.openxmlformats.org/officeDocument/2006/relationships/footer" Target="footer1.xml"/><Relationship Id="rId10" Type="http://schemas.openxmlformats.org/officeDocument/2006/relationships/hyperlink" Target="http://internet.garant.ru/document/redirect/70291362/108169" TargetMode="External"/><Relationship Id="rId19" Type="http://schemas.openxmlformats.org/officeDocument/2006/relationships/hyperlink" Target="http://login.consultant.ru/link/?req=doc&amp;base=LAW&amp;n=401709&amp;date=03.06.2022&amp;dst=100107&amp;field=134" TargetMode="External"/><Relationship Id="rId31" Type="http://schemas.openxmlformats.org/officeDocument/2006/relationships/hyperlink" Target="http://internet.garant.ru/document/redirect/72079816/1000" TargetMode="External"/><Relationship Id="rId44" Type="http://schemas.openxmlformats.org/officeDocument/2006/relationships/hyperlink" Target="http://internet.garant.ru/document/redirect/7182071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291362/108165" TargetMode="External"/><Relationship Id="rId14" Type="http://schemas.openxmlformats.org/officeDocument/2006/relationships/hyperlink" Target="http://internet.garant.ru/document/redirect/10105643/4" TargetMode="External"/><Relationship Id="rId22" Type="http://schemas.openxmlformats.org/officeDocument/2006/relationships/image" Target="media/image2.wmf"/><Relationship Id="rId27" Type="http://schemas.openxmlformats.org/officeDocument/2006/relationships/hyperlink" Target="http://internet.garant.ru/document/redirect/57746200/0" TargetMode="External"/><Relationship Id="rId30" Type="http://schemas.openxmlformats.org/officeDocument/2006/relationships/hyperlink" Target="http://internet.garant.ru/document/redirect/55171672/0" TargetMode="External"/><Relationship Id="rId35" Type="http://schemas.openxmlformats.org/officeDocument/2006/relationships/image" Target="media/image5.wmf"/><Relationship Id="rId43" Type="http://schemas.openxmlformats.org/officeDocument/2006/relationships/hyperlink" Target="http://internet.garant.ru/document/redirect/71863360/522" TargetMode="External"/><Relationship Id="rId48" Type="http://schemas.openxmlformats.org/officeDocument/2006/relationships/image" Target="media/image7.emf"/><Relationship Id="rId8" Type="http://schemas.openxmlformats.org/officeDocument/2006/relationships/image" Target="media/image1.e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1F29-58EB-43F7-A3F2-9D97CF16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14570</Words>
  <Characters>83051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26.12.2013 N 1408"Об утверждении примерных программ профессионального обучения водителей транспортных средств соответствующих категорий и подкатегорий"(Зарегистрировано в Минюсте России 09.07.2014 N 33026)</vt:lpstr>
    </vt:vector>
  </TitlesOfParts>
  <Company/>
  <LinksUpToDate>false</LinksUpToDate>
  <CharactersWithSpaces>97427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26.12.2013 N 1408"Об утверждении примерных программ профессионального обучения водителей транспортных средств соответствующих категорий и подкатегорий"(Зарегистрировано в Минюсте России 09.07.2014 N 33026)</dc:title>
  <dc:subject/>
  <dc:creator>ConsultantPlus</dc:creator>
  <cp:keywords/>
  <dc:description/>
  <cp:lastModifiedBy>User</cp:lastModifiedBy>
  <cp:revision>2</cp:revision>
  <cp:lastPrinted>2022-08-04T08:31:00Z</cp:lastPrinted>
  <dcterms:created xsi:type="dcterms:W3CDTF">2022-08-19T12:57:00Z</dcterms:created>
  <dcterms:modified xsi:type="dcterms:W3CDTF">2022-08-19T12:57:00Z</dcterms:modified>
</cp:coreProperties>
</file>