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19D" w:rsidRDefault="00711D69">
      <w:pPr>
        <w:pStyle w:val="ConsPlusNormal"/>
        <w:jc w:val="center"/>
        <w:outlineLvl w:val="1"/>
        <w:rPr>
          <w:rFonts w:ascii="Times New Roman" w:hAnsi="Times New Roman" w:cs="Times New Roman"/>
          <w:b/>
          <w:color w:val="171717" w:themeColor="background2" w:themeShade="1A"/>
        </w:rPr>
      </w:pPr>
      <w:r>
        <w:rPr>
          <w:rFonts w:ascii="Times New Roman" w:hAnsi="Times New Roman" w:cs="Times New Roman"/>
          <w:b/>
          <w:noProof/>
          <w:color w:val="171717" w:themeColor="background2" w:themeShade="1A"/>
        </w:rPr>
        <w:drawing>
          <wp:inline distT="0" distB="0" distL="0" distR="0">
            <wp:extent cx="6480175" cy="907287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480175" cy="9072874"/>
                    </a:xfrm>
                    <a:prstGeom prst="rect">
                      <a:avLst/>
                    </a:prstGeom>
                    <a:noFill/>
                    <a:ln w="9525">
                      <a:noFill/>
                      <a:miter lim="800000"/>
                      <a:headEnd/>
                      <a:tailEnd/>
                    </a:ln>
                  </pic:spPr>
                </pic:pic>
              </a:graphicData>
            </a:graphic>
          </wp:inline>
        </w:drawing>
      </w:r>
    </w:p>
    <w:p w:rsidR="00A8319D" w:rsidRDefault="00A8319D">
      <w:pPr>
        <w:pStyle w:val="ConsPlusNormal"/>
        <w:jc w:val="center"/>
        <w:outlineLvl w:val="1"/>
        <w:rPr>
          <w:rFonts w:ascii="Times New Roman" w:hAnsi="Times New Roman" w:cs="Times New Roman"/>
          <w:b/>
          <w:color w:val="171717" w:themeColor="background2" w:themeShade="1A"/>
        </w:rPr>
      </w:pPr>
    </w:p>
    <w:p w:rsidR="0076478A" w:rsidRPr="00E9300B" w:rsidRDefault="0076478A" w:rsidP="0076478A">
      <w:pPr>
        <w:jc w:val="center"/>
        <w:rPr>
          <w:rFonts w:ascii="Times New Roman" w:eastAsia="Times New Roman" w:hAnsi="Times New Roman"/>
          <w:b/>
        </w:rPr>
      </w:pPr>
      <w:r w:rsidRPr="00E9300B">
        <w:rPr>
          <w:rFonts w:ascii="Times New Roman" w:eastAsia="Times New Roman" w:hAnsi="Times New Roman"/>
          <w:b/>
        </w:rPr>
        <w:lastRenderedPageBreak/>
        <w:t>СОДЕРЖАНИЕ</w:t>
      </w:r>
    </w:p>
    <w:p w:rsidR="0076478A" w:rsidRPr="00FA769B" w:rsidRDefault="0076478A" w:rsidP="0076478A">
      <w:pPr>
        <w:jc w:val="both"/>
        <w:rPr>
          <w:rFonts w:ascii="Times New Roman" w:eastAsia="Times New Roman" w:hAnsi="Times New Roman"/>
        </w:rPr>
      </w:pPr>
    </w:p>
    <w:p w:rsidR="0076478A" w:rsidRPr="00832182" w:rsidRDefault="0076478A" w:rsidP="0076478A">
      <w:pPr>
        <w:pStyle w:val="Default"/>
        <w:spacing w:after="165"/>
        <w:rPr>
          <w:b/>
        </w:rPr>
      </w:pPr>
      <w:r w:rsidRPr="00832182">
        <w:t>1</w:t>
      </w:r>
      <w:r w:rsidRPr="00832182">
        <w:rPr>
          <w:b/>
        </w:rPr>
        <w:t xml:space="preserve">. Пояснительная записка ………………………………………………………………….…3 </w:t>
      </w:r>
    </w:p>
    <w:p w:rsidR="0076478A" w:rsidRPr="00832182" w:rsidRDefault="0076478A" w:rsidP="0076478A">
      <w:pPr>
        <w:pStyle w:val="Default"/>
        <w:spacing w:after="165"/>
        <w:rPr>
          <w:b/>
        </w:rPr>
      </w:pPr>
      <w:r w:rsidRPr="00832182">
        <w:rPr>
          <w:b/>
        </w:rPr>
        <w:t xml:space="preserve">2. Учебный план………………………………………………………………………………...4 </w:t>
      </w:r>
    </w:p>
    <w:p w:rsidR="0076478A" w:rsidRPr="00832182" w:rsidRDefault="0076478A" w:rsidP="0076478A">
      <w:pPr>
        <w:pStyle w:val="Default"/>
      </w:pPr>
      <w:r w:rsidRPr="00832182">
        <w:rPr>
          <w:b/>
        </w:rPr>
        <w:t>3. Рабочие программы учебных предметов…</w:t>
      </w:r>
      <w:r w:rsidRPr="00832182">
        <w:t xml:space="preserve">……………………………………………....5 </w:t>
      </w:r>
    </w:p>
    <w:p w:rsidR="0076478A" w:rsidRPr="00832182" w:rsidRDefault="0076478A" w:rsidP="00B27527">
      <w:pPr>
        <w:pStyle w:val="Default"/>
      </w:pPr>
      <w:r w:rsidRPr="00832182">
        <w:t>3.1</w:t>
      </w:r>
      <w:r w:rsidRPr="00832182">
        <w:rPr>
          <w:b/>
        </w:rPr>
        <w:t xml:space="preserve"> Специальный цикл Программы</w:t>
      </w:r>
    </w:p>
    <w:p w:rsidR="0076478A" w:rsidRPr="00832182" w:rsidRDefault="0076478A" w:rsidP="0076478A">
      <w:pPr>
        <w:pStyle w:val="Default"/>
        <w:spacing w:after="129"/>
        <w:ind w:firstLine="720"/>
      </w:pPr>
      <w:r w:rsidRPr="00832182">
        <w:t xml:space="preserve">3.1.1. Учебный предмет "Устройство и техническое обслуживание транспортных средств категории "C" как объектов </w:t>
      </w:r>
      <w:r>
        <w:t xml:space="preserve"> управления..…………….</w:t>
      </w:r>
      <w:r w:rsidRPr="00832182">
        <w:t xml:space="preserve">………………………………………5 </w:t>
      </w:r>
    </w:p>
    <w:p w:rsidR="0076478A" w:rsidRPr="00832182" w:rsidRDefault="00B27527" w:rsidP="0076478A">
      <w:pPr>
        <w:pStyle w:val="Default"/>
        <w:spacing w:after="129"/>
        <w:ind w:firstLine="720"/>
      </w:pPr>
      <w:r>
        <w:t>3.1.2. Уч</w:t>
      </w:r>
      <w:r w:rsidR="004E1E72">
        <w:t>е</w:t>
      </w:r>
      <w:r w:rsidR="0076478A" w:rsidRPr="00832182">
        <w:t>бный предмет "Основы управления транспортными средствами категории "C".…………………………………………………………………………………………………</w:t>
      </w:r>
      <w:r w:rsidR="004E1E72">
        <w:t>7</w:t>
      </w:r>
    </w:p>
    <w:p w:rsidR="0076478A" w:rsidRPr="00832182" w:rsidRDefault="0076478A" w:rsidP="0076478A">
      <w:pPr>
        <w:pStyle w:val="Default"/>
        <w:spacing w:after="129"/>
        <w:ind w:firstLine="720"/>
      </w:pPr>
      <w:r w:rsidRPr="00832182">
        <w:t>3.1.3. Учебный предмет "Вождение транспортных средств категории "C" (для транспортных средств с механической трансмиссией)…………………………</w:t>
      </w:r>
      <w:r>
        <w:t>……………….</w:t>
      </w:r>
      <w:r w:rsidRPr="00832182">
        <w:t>………………………………………… 9</w:t>
      </w:r>
    </w:p>
    <w:p w:rsidR="0076478A" w:rsidRPr="00832182" w:rsidRDefault="0076478A" w:rsidP="0076478A">
      <w:pPr>
        <w:pStyle w:val="Default"/>
        <w:ind w:firstLine="720"/>
      </w:pPr>
      <w:r w:rsidRPr="00832182">
        <w:t>3.1.4 Учебный предмет "Вождение транспортных средств категории "C" (для транспортных средств с автоматической трансмиссией).……………</w:t>
      </w:r>
      <w:r>
        <w:t>…………………</w:t>
      </w:r>
      <w:r w:rsidRPr="00832182">
        <w:t>…………………………………………..………..1</w:t>
      </w:r>
      <w:r w:rsidR="004E1E72">
        <w:t>1</w:t>
      </w:r>
    </w:p>
    <w:p w:rsidR="0076478A" w:rsidRPr="00832182" w:rsidRDefault="0076478A" w:rsidP="0076478A">
      <w:pPr>
        <w:pStyle w:val="Default"/>
      </w:pPr>
    </w:p>
    <w:p w:rsidR="0076478A" w:rsidRPr="00832182" w:rsidRDefault="0076478A" w:rsidP="0076478A">
      <w:pPr>
        <w:pStyle w:val="Default"/>
      </w:pPr>
      <w:r w:rsidRPr="00832182">
        <w:t xml:space="preserve">3.2. </w:t>
      </w:r>
      <w:r w:rsidRPr="00832182">
        <w:rPr>
          <w:b/>
        </w:rPr>
        <w:t>Профессиональный цикл Программы</w:t>
      </w:r>
    </w:p>
    <w:p w:rsidR="0076478A" w:rsidRPr="00832182" w:rsidRDefault="004E1E72" w:rsidP="0076478A">
      <w:pPr>
        <w:pStyle w:val="Default"/>
        <w:spacing w:after="129"/>
        <w:ind w:firstLine="720"/>
      </w:pPr>
      <w:r w:rsidRPr="00832182">
        <w:t xml:space="preserve">3.2.1 Учебный предмет "Организация и выполнение </w:t>
      </w:r>
      <w:r>
        <w:t>пассажирских перевозок автомобильным  транспортом»</w:t>
      </w:r>
      <w:r w:rsidR="0076478A" w:rsidRPr="00832182">
        <w:t>……………</w:t>
      </w:r>
      <w:r>
        <w:t>…………</w:t>
      </w:r>
      <w:r w:rsidR="0076478A" w:rsidRPr="00832182">
        <w:t>………………………..………………..1</w:t>
      </w:r>
      <w:r>
        <w:t>3</w:t>
      </w:r>
    </w:p>
    <w:p w:rsidR="0076478A" w:rsidRPr="00832182" w:rsidRDefault="0076478A" w:rsidP="0076478A">
      <w:pPr>
        <w:pStyle w:val="Default"/>
        <w:spacing w:after="165"/>
      </w:pPr>
      <w:r w:rsidRPr="00832182">
        <w:t>4</w:t>
      </w:r>
      <w:r w:rsidRPr="00832182">
        <w:rPr>
          <w:b/>
        </w:rPr>
        <w:t>. Планируемый результат освоения Рабочей программы</w:t>
      </w:r>
      <w:r w:rsidR="00903FDE">
        <w:t>………………………………. 1</w:t>
      </w:r>
      <w:r w:rsidR="004E1E72">
        <w:t>4</w:t>
      </w:r>
    </w:p>
    <w:p w:rsidR="0076478A" w:rsidRPr="00832182" w:rsidRDefault="0076478A" w:rsidP="0076478A">
      <w:pPr>
        <w:pStyle w:val="Default"/>
        <w:spacing w:after="165"/>
      </w:pPr>
      <w:r w:rsidRPr="00832182">
        <w:t xml:space="preserve">5. </w:t>
      </w:r>
      <w:r w:rsidRPr="00832182">
        <w:rPr>
          <w:b/>
        </w:rPr>
        <w:t>Условия реализации Рабочей программы</w:t>
      </w:r>
      <w:r w:rsidRPr="00832182">
        <w:t>………………………………….………….… 1</w:t>
      </w:r>
      <w:r w:rsidR="004E1E72">
        <w:t>5</w:t>
      </w:r>
      <w:r w:rsidRPr="00832182">
        <w:t xml:space="preserve"> </w:t>
      </w:r>
    </w:p>
    <w:p w:rsidR="0076478A" w:rsidRPr="00832182" w:rsidRDefault="0076478A" w:rsidP="0076478A">
      <w:pPr>
        <w:pStyle w:val="Default"/>
        <w:spacing w:after="165"/>
      </w:pPr>
      <w:r w:rsidRPr="00832182">
        <w:t xml:space="preserve">6. </w:t>
      </w:r>
      <w:r w:rsidRPr="00832182">
        <w:rPr>
          <w:b/>
        </w:rPr>
        <w:t>Система оценки результатов освоения Рабочей программы</w:t>
      </w:r>
      <w:r w:rsidRPr="00832182">
        <w:t>…………………………....2</w:t>
      </w:r>
      <w:r w:rsidR="004E1E72">
        <w:t>0</w:t>
      </w:r>
    </w:p>
    <w:p w:rsidR="0076478A" w:rsidRPr="00832182" w:rsidRDefault="0076478A" w:rsidP="0076478A">
      <w:pPr>
        <w:pStyle w:val="Default"/>
      </w:pPr>
      <w:r w:rsidRPr="00832182">
        <w:t xml:space="preserve">7. </w:t>
      </w:r>
      <w:r w:rsidRPr="00832182">
        <w:rPr>
          <w:b/>
        </w:rPr>
        <w:t>Учебно-методические материалы, обеспечивающие реализацию Рабочей программы</w:t>
      </w:r>
      <w:r>
        <w:t>……………………………………………………………………………..</w:t>
      </w:r>
      <w:r w:rsidRPr="00832182">
        <w:t>…………</w:t>
      </w:r>
      <w:r w:rsidR="004E1E72">
        <w:t>21</w:t>
      </w:r>
    </w:p>
    <w:p w:rsidR="0076478A" w:rsidRPr="00832182" w:rsidRDefault="0076478A" w:rsidP="0076478A">
      <w:pPr>
        <w:ind w:left="-850" w:hanging="1"/>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8319D" w:rsidRDefault="00A8319D">
      <w:pPr>
        <w:pStyle w:val="ConsPlusNormal"/>
        <w:jc w:val="center"/>
        <w:outlineLvl w:val="1"/>
        <w:rPr>
          <w:rFonts w:ascii="Times New Roman" w:hAnsi="Times New Roman" w:cs="Times New Roman"/>
          <w:b/>
          <w:color w:val="171717" w:themeColor="background2" w:themeShade="1A"/>
        </w:rPr>
      </w:pPr>
    </w:p>
    <w:p w:rsidR="00A65ABE" w:rsidRPr="003D2F6B" w:rsidRDefault="00A65ABE">
      <w:pPr>
        <w:pStyle w:val="ConsPlusNormal"/>
        <w:jc w:val="center"/>
        <w:outlineLvl w:val="1"/>
        <w:rPr>
          <w:rFonts w:ascii="Times New Roman" w:hAnsi="Times New Roman" w:cs="Times New Roman"/>
          <w:b/>
          <w:color w:val="171717" w:themeColor="background2" w:themeShade="1A"/>
        </w:rPr>
      </w:pPr>
      <w:bookmarkStart w:id="0" w:name="_Toc401499982"/>
      <w:r w:rsidRPr="003D2F6B">
        <w:rPr>
          <w:rFonts w:ascii="Times New Roman" w:hAnsi="Times New Roman" w:cs="Times New Roman"/>
          <w:b/>
          <w:color w:val="171717" w:themeColor="background2" w:themeShade="1A"/>
        </w:rPr>
        <w:t>I. ПОЯСНИТЕЛЬНАЯ ЗАПИСКА</w:t>
      </w:r>
      <w:bookmarkEnd w:id="0"/>
    </w:p>
    <w:p w:rsidR="00A65ABE" w:rsidRPr="003D2F6B" w:rsidRDefault="00A65ABE">
      <w:pPr>
        <w:pStyle w:val="ConsPlusNormal"/>
        <w:ind w:firstLine="540"/>
        <w:jc w:val="both"/>
        <w:rPr>
          <w:rFonts w:ascii="Times New Roman" w:hAnsi="Times New Roman" w:cs="Times New Roman"/>
          <w:color w:val="171717" w:themeColor="background2" w:themeShade="1A"/>
        </w:rPr>
      </w:pPr>
    </w:p>
    <w:p w:rsidR="00890ED6" w:rsidRDefault="003D2F6B" w:rsidP="003D2F6B">
      <w:pPr>
        <w:widowControl w:val="0"/>
        <w:autoSpaceDE w:val="0"/>
        <w:autoSpaceDN w:val="0"/>
        <w:adjustRightInd w:val="0"/>
        <w:ind w:firstLine="540"/>
        <w:jc w:val="both"/>
        <w:rPr>
          <w:rFonts w:ascii="Times New Roman" w:eastAsia="Times New Roman" w:hAnsi="Times New Roman"/>
          <w:sz w:val="22"/>
          <w:szCs w:val="22"/>
        </w:rPr>
      </w:pPr>
      <w:r w:rsidRPr="003D2F6B">
        <w:rPr>
          <w:rFonts w:ascii="Times New Roman" w:eastAsia="Times New Roman" w:hAnsi="Times New Roman"/>
          <w:sz w:val="22"/>
          <w:szCs w:val="22"/>
        </w:rPr>
        <w:lastRenderedPageBreak/>
        <w:t xml:space="preserve">Образовательная </w:t>
      </w:r>
      <w:r w:rsidR="00890ED6" w:rsidRPr="00890ED6">
        <w:rPr>
          <w:rFonts w:ascii="Times New Roman" w:eastAsia="Times New Roman" w:hAnsi="Times New Roman"/>
          <w:sz w:val="22"/>
          <w:szCs w:val="22"/>
        </w:rPr>
        <w:t xml:space="preserve">программа профессиональной переподготовки водителей транспортных средств с категории "С" на категорию "В"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2021, N 49, ст. 8153) (далее - Федеральный закон N 196-ФЗ), пунктом 3 части 3 статьи 12 Федерального закона от 29 декабря 2012 г. N 273-ФЗ "Об образовании в Российской Федерации" (Собрание законодательства Российской Федерации, 2012, N 53, ст. 7598) (далее - Федеральный закон об образовании),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2018, N 52, ст. 8305), </w:t>
      </w:r>
      <w:r w:rsidR="00B0193D" w:rsidRPr="003E42B4">
        <w:rPr>
          <w:rFonts w:ascii="Times New Roman" w:hAnsi="Times New Roman"/>
        </w:rPr>
        <w:t xml:space="preserve">Примерной программы профессиональной </w:t>
      </w:r>
      <w:r w:rsidR="00B0193D">
        <w:rPr>
          <w:rFonts w:ascii="Times New Roman" w:hAnsi="Times New Roman"/>
        </w:rPr>
        <w:t>пере</w:t>
      </w:r>
      <w:r w:rsidR="00B0193D" w:rsidRPr="003E42B4">
        <w:rPr>
          <w:rFonts w:ascii="Times New Roman" w:hAnsi="Times New Roman"/>
        </w:rPr>
        <w:t>подготовки водителей транспортных средств</w:t>
      </w:r>
      <w:r w:rsidR="00B0193D">
        <w:rPr>
          <w:rFonts w:ascii="Times New Roman" w:hAnsi="Times New Roman"/>
        </w:rPr>
        <w:t xml:space="preserve"> с</w:t>
      </w:r>
      <w:r w:rsidR="00B0193D" w:rsidRPr="003E42B4">
        <w:rPr>
          <w:rFonts w:ascii="Times New Roman" w:hAnsi="Times New Roman"/>
        </w:rPr>
        <w:t xml:space="preserve"> категории «В»</w:t>
      </w:r>
      <w:r w:rsidR="00B0193D">
        <w:rPr>
          <w:rFonts w:ascii="Times New Roman" w:hAnsi="Times New Roman"/>
        </w:rPr>
        <w:t xml:space="preserve"> на категорию «С»</w:t>
      </w:r>
      <w:r w:rsidR="00B0193D" w:rsidRPr="003E42B4">
        <w:rPr>
          <w:rFonts w:ascii="Times New Roman" w:hAnsi="Times New Roman"/>
        </w:rPr>
        <w:t>, утвержденной приказом Министерства просвещения Российской Федерации от 8 ноября 2021 года № 808 «Об утверждении программ профессионального обучения водителей транспортных средств соответствующих категорий и подкатегорий» (зарегистрирован Министерством юстиции Российской Федерации 10 марта 2022 года, регистрационный № 67672)»</w:t>
      </w:r>
      <w:r w:rsidR="00B0193D">
        <w:rPr>
          <w:rFonts w:ascii="Times New Roman" w:hAnsi="Times New Roman"/>
        </w:rPr>
        <w:t xml:space="preserve">, </w:t>
      </w:r>
      <w:r w:rsidR="00890ED6" w:rsidRPr="00890ED6">
        <w:rPr>
          <w:rFonts w:ascii="Times New Roman" w:eastAsia="Times New Roman" w:hAnsi="Times New Roman"/>
          <w:sz w:val="22"/>
          <w:szCs w:val="22"/>
        </w:rPr>
        <w:t>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 N 59784),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w:t>
      </w:r>
    </w:p>
    <w:p w:rsidR="003D2F6B" w:rsidRPr="003D2F6B" w:rsidRDefault="003D2F6B" w:rsidP="003D2F6B">
      <w:pPr>
        <w:widowControl w:val="0"/>
        <w:autoSpaceDE w:val="0"/>
        <w:autoSpaceDN w:val="0"/>
        <w:adjustRightInd w:val="0"/>
        <w:ind w:firstLine="540"/>
        <w:jc w:val="both"/>
        <w:rPr>
          <w:rFonts w:ascii="Times New Roman" w:eastAsia="Times New Roman" w:hAnsi="Times New Roman"/>
          <w:sz w:val="22"/>
          <w:szCs w:val="20"/>
        </w:rPr>
      </w:pPr>
      <w:r w:rsidRPr="003D2F6B">
        <w:rPr>
          <w:rFonts w:ascii="Times New Roman" w:eastAsia="Times New Roman" w:hAnsi="Times New Roman"/>
          <w:sz w:val="22"/>
          <w:szCs w:val="20"/>
        </w:rPr>
        <w:t>Содержание Образовательной программы профессиональной пе</w:t>
      </w:r>
      <w:r>
        <w:rPr>
          <w:rFonts w:ascii="Times New Roman" w:eastAsia="Times New Roman" w:hAnsi="Times New Roman"/>
          <w:sz w:val="22"/>
          <w:szCs w:val="20"/>
        </w:rPr>
        <w:t>ре</w:t>
      </w:r>
      <w:r w:rsidRPr="003D2F6B">
        <w:rPr>
          <w:rFonts w:ascii="Times New Roman" w:eastAsia="Times New Roman" w:hAnsi="Times New Roman"/>
          <w:sz w:val="22"/>
          <w:szCs w:val="20"/>
        </w:rPr>
        <w:t>подготовки водителей транспортных средств с категории «</w:t>
      </w:r>
      <w:r>
        <w:rPr>
          <w:rFonts w:ascii="Times New Roman" w:eastAsia="Times New Roman" w:hAnsi="Times New Roman"/>
          <w:sz w:val="22"/>
          <w:szCs w:val="20"/>
        </w:rPr>
        <w:t>С</w:t>
      </w:r>
      <w:r w:rsidRPr="003D2F6B">
        <w:rPr>
          <w:rFonts w:ascii="Times New Roman" w:eastAsia="Times New Roman" w:hAnsi="Times New Roman"/>
          <w:sz w:val="22"/>
          <w:szCs w:val="20"/>
        </w:rPr>
        <w:t>» на категорию «</w:t>
      </w:r>
      <w:r>
        <w:rPr>
          <w:rFonts w:ascii="Times New Roman" w:eastAsia="Times New Roman" w:hAnsi="Times New Roman"/>
          <w:sz w:val="22"/>
          <w:szCs w:val="20"/>
        </w:rPr>
        <w:t>В</w:t>
      </w:r>
      <w:r w:rsidRPr="003D2F6B">
        <w:rPr>
          <w:rFonts w:ascii="Times New Roman" w:eastAsia="Times New Roman" w:hAnsi="Times New Roman"/>
          <w:sz w:val="22"/>
          <w:szCs w:val="20"/>
        </w:rPr>
        <w:t xml:space="preserve">» </w:t>
      </w:r>
      <w:r w:rsidR="00890ED6">
        <w:rPr>
          <w:rFonts w:ascii="Times New Roman" w:eastAsia="Times New Roman" w:hAnsi="Times New Roman"/>
          <w:sz w:val="22"/>
          <w:szCs w:val="20"/>
        </w:rPr>
        <w:t>ПОУ «Корочанская школы ДОСААФ России»</w:t>
      </w:r>
      <w:r w:rsidRPr="003D2F6B">
        <w:rPr>
          <w:rFonts w:ascii="Times New Roman" w:eastAsia="Times New Roman" w:hAnsi="Times New Roman"/>
          <w:sz w:val="22"/>
          <w:szCs w:val="20"/>
        </w:rPr>
        <w:t xml:space="preserve"> представлено пояснительной запиской, рабочем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3D2F6B" w:rsidRPr="003D2F6B" w:rsidRDefault="003D2F6B" w:rsidP="003D2F6B">
      <w:pPr>
        <w:widowControl w:val="0"/>
        <w:autoSpaceDE w:val="0"/>
        <w:autoSpaceDN w:val="0"/>
        <w:adjustRightInd w:val="0"/>
        <w:ind w:firstLine="540"/>
        <w:jc w:val="both"/>
        <w:rPr>
          <w:rFonts w:ascii="Times New Roman" w:eastAsia="Times New Roman" w:hAnsi="Times New Roman"/>
          <w:sz w:val="22"/>
          <w:szCs w:val="20"/>
        </w:rPr>
      </w:pPr>
      <w:r w:rsidRPr="003D2F6B">
        <w:rPr>
          <w:rFonts w:ascii="Times New Roman" w:eastAsia="Times New Roman" w:hAnsi="Times New Roman"/>
          <w:sz w:val="22"/>
          <w:szCs w:val="20"/>
        </w:rPr>
        <w:t xml:space="preserve">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A65ABE" w:rsidRPr="00890ED6" w:rsidRDefault="00A65ABE">
      <w:pPr>
        <w:pStyle w:val="ConsPlusNormal"/>
        <w:ind w:firstLine="540"/>
        <w:jc w:val="both"/>
        <w:rPr>
          <w:rFonts w:ascii="Times New Roman" w:hAnsi="Times New Roman" w:cs="Times New Roman"/>
          <w:b/>
          <w:color w:val="171717" w:themeColor="background2" w:themeShade="1A"/>
        </w:rPr>
      </w:pPr>
      <w:r w:rsidRPr="00890ED6">
        <w:rPr>
          <w:rFonts w:ascii="Times New Roman" w:hAnsi="Times New Roman" w:cs="Times New Roman"/>
          <w:b/>
          <w:color w:val="171717" w:themeColor="background2" w:themeShade="1A"/>
        </w:rPr>
        <w:t>Специальный цикл включает учебные предметы:</w:t>
      </w:r>
    </w:p>
    <w:p w:rsidR="00A65ABE" w:rsidRPr="003D2F6B" w:rsidRDefault="00A65ABE">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rPr>
        <w:t>"Устройство и техническое обслуживание транспортных средств категории "B" как объектов управления";</w:t>
      </w:r>
    </w:p>
    <w:p w:rsidR="00A65ABE" w:rsidRPr="003D2F6B" w:rsidRDefault="00A65ABE">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rPr>
        <w:t>"Основы управления транспортными средствами категории "B";</w:t>
      </w:r>
    </w:p>
    <w:p w:rsidR="00A65ABE" w:rsidRPr="003D2F6B" w:rsidRDefault="00A65ABE">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rPr>
        <w:t>"Вождение транспортных средств категории "B" (с механической трансмиссией/с автоматической трансмиссией)".</w:t>
      </w:r>
    </w:p>
    <w:p w:rsidR="00A65ABE" w:rsidRPr="00890ED6" w:rsidRDefault="00A65ABE">
      <w:pPr>
        <w:pStyle w:val="ConsPlusNormal"/>
        <w:ind w:firstLine="540"/>
        <w:jc w:val="both"/>
        <w:rPr>
          <w:rFonts w:ascii="Times New Roman" w:hAnsi="Times New Roman" w:cs="Times New Roman"/>
          <w:b/>
          <w:color w:val="171717" w:themeColor="background2" w:themeShade="1A"/>
        </w:rPr>
      </w:pPr>
      <w:r w:rsidRPr="00890ED6">
        <w:rPr>
          <w:rFonts w:ascii="Times New Roman" w:hAnsi="Times New Roman" w:cs="Times New Roman"/>
          <w:b/>
          <w:color w:val="171717" w:themeColor="background2" w:themeShade="1A"/>
        </w:rPr>
        <w:t>Профессиональный цикл включает учебный предмет:</w:t>
      </w:r>
    </w:p>
    <w:p w:rsidR="00A65ABE" w:rsidRPr="003D2F6B" w:rsidRDefault="00A65ABE">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rPr>
        <w:t>"Организация и выполнение пассажирских перевозок автомобильным транспортом".</w:t>
      </w:r>
    </w:p>
    <w:p w:rsidR="00A65ABE" w:rsidRDefault="00A76F5F">
      <w:pPr>
        <w:pStyle w:val="ConsPlusNormal"/>
        <w:ind w:firstLine="540"/>
        <w:jc w:val="both"/>
        <w:rPr>
          <w:rFonts w:ascii="Times New Roman" w:hAnsi="Times New Roman" w:cs="Times New Roman"/>
          <w:color w:val="171717" w:themeColor="background2" w:themeShade="1A"/>
        </w:rPr>
      </w:pPr>
      <w:r w:rsidRPr="003D2F6B">
        <w:rPr>
          <w:rFonts w:ascii="Times New Roman" w:hAnsi="Times New Roman" w:cs="Times New Roman"/>
          <w:color w:val="171717" w:themeColor="background2" w:themeShade="1A"/>
        </w:rPr>
        <w:t>Рабочие</w:t>
      </w:r>
      <w:r w:rsidR="00A65ABE" w:rsidRPr="003D2F6B">
        <w:rPr>
          <w:rFonts w:ascii="Times New Roman" w:hAnsi="Times New Roman" w:cs="Times New Roman"/>
          <w:color w:val="171717" w:themeColor="background2" w:themeShade="1A"/>
        </w:rPr>
        <w:t xml:space="preserve">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890ED6" w:rsidRPr="00890ED6" w:rsidRDefault="00890ED6" w:rsidP="00890ED6">
      <w:pPr>
        <w:pStyle w:val="ConsPlusNormal"/>
        <w:ind w:firstLine="540"/>
        <w:jc w:val="both"/>
        <w:rPr>
          <w:rFonts w:ascii="Times New Roman" w:hAnsi="Times New Roman" w:cs="Times New Roman"/>
          <w:color w:val="171717" w:themeColor="background2" w:themeShade="1A"/>
        </w:rPr>
      </w:pPr>
      <w:r w:rsidRPr="00890ED6">
        <w:rPr>
          <w:rFonts w:ascii="Times New Roman" w:hAnsi="Times New Roman" w:cs="Times New Roman"/>
          <w:color w:val="171717" w:themeColor="background2" w:themeShade="1A"/>
        </w:rPr>
        <w:t>Последовательность изучения разделов и тем учебных предметов определяется образовательной программой профессиональной переподготовки водителей транспортных средств с категории "В" на категорию "С",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(Собрание законодательства Российской Федерации, 2012, N 53, ст. 7598, 2021, N 1, ст. 56), согласованной с Государственной инспекцией безопасности дорожного движения Министерства внутренних дел Российской Федерации согласно подпункту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N 1490 (Собрание законодательства Российской Федерации, 2020, N 39, ст. 6067) (далее - образовательная программа).</w:t>
      </w:r>
    </w:p>
    <w:p w:rsidR="00890ED6" w:rsidRDefault="00890ED6">
      <w:pPr>
        <w:pStyle w:val="ConsPlusNormal"/>
        <w:ind w:firstLine="540"/>
        <w:jc w:val="both"/>
        <w:rPr>
          <w:rFonts w:ascii="Times New Roman" w:hAnsi="Times New Roman" w:cs="Times New Roman"/>
          <w:color w:val="171717" w:themeColor="background2" w:themeShade="1A"/>
        </w:rPr>
      </w:pPr>
      <w:r w:rsidRPr="00890ED6">
        <w:rPr>
          <w:rFonts w:ascii="Times New Roman" w:hAnsi="Times New Roman" w:cs="Times New Roman"/>
          <w:color w:val="171717" w:themeColor="background2" w:themeShade="1A"/>
        </w:rPr>
        <w:t xml:space="preserve">Условия реализации Образовательный программы составляют материально-техническую базу организации, осуществляющей образовательную деятельность, и содержат организационно-педагогические, кадровые, информационно-методические и материально-технические требования. Учебно-методические </w:t>
      </w:r>
      <w:r w:rsidRPr="00890ED6">
        <w:rPr>
          <w:rFonts w:ascii="Times New Roman" w:hAnsi="Times New Roman" w:cs="Times New Roman"/>
          <w:color w:val="171717" w:themeColor="background2" w:themeShade="1A"/>
        </w:rPr>
        <w:lastRenderedPageBreak/>
        <w:t>материалы обеспечивают реализацию Программы.</w:t>
      </w:r>
    </w:p>
    <w:p w:rsidR="00A65ABE" w:rsidRPr="003D2F6B" w:rsidRDefault="001D23BE">
      <w:pPr>
        <w:pStyle w:val="ConsPlusNormal"/>
        <w:ind w:firstLine="540"/>
        <w:jc w:val="both"/>
        <w:rPr>
          <w:rFonts w:ascii="Times New Roman" w:hAnsi="Times New Roman" w:cs="Times New Roman"/>
          <w:color w:val="171717" w:themeColor="background2" w:themeShade="1A"/>
        </w:rPr>
      </w:pPr>
      <w:r>
        <w:rPr>
          <w:rFonts w:ascii="Times New Roman" w:hAnsi="Times New Roman" w:cs="Times New Roman"/>
          <w:color w:val="171717" w:themeColor="background2" w:themeShade="1A"/>
        </w:rPr>
        <w:t>П</w:t>
      </w:r>
      <w:r w:rsidR="00A65ABE" w:rsidRPr="003D2F6B">
        <w:rPr>
          <w:rFonts w:ascii="Times New Roman" w:hAnsi="Times New Roman" w:cs="Times New Roman"/>
          <w:color w:val="171717" w:themeColor="background2" w:themeShade="1A"/>
        </w:rPr>
        <w:t>рограмма предусматрива</w:t>
      </w:r>
      <w:r w:rsidR="00890ED6">
        <w:rPr>
          <w:rFonts w:ascii="Times New Roman" w:hAnsi="Times New Roman" w:cs="Times New Roman"/>
          <w:color w:val="171717" w:themeColor="background2" w:themeShade="1A"/>
        </w:rPr>
        <w:t>ет достаточный для формирования</w:t>
      </w:r>
      <w:r w:rsidR="00A65ABE" w:rsidRPr="003D2F6B">
        <w:rPr>
          <w:rFonts w:ascii="Times New Roman" w:hAnsi="Times New Roman" w:cs="Times New Roman"/>
          <w:color w:val="171717" w:themeColor="background2" w:themeShade="1A"/>
        </w:rPr>
        <w:t xml:space="preserve"> закрепления и развития практических навыков и компетенций объем практики.</w:t>
      </w:r>
    </w:p>
    <w:p w:rsidR="00A65ABE" w:rsidRPr="003D2F6B" w:rsidRDefault="001D23BE">
      <w:pPr>
        <w:pStyle w:val="ConsPlusNormal"/>
        <w:ind w:firstLine="540"/>
        <w:jc w:val="both"/>
        <w:rPr>
          <w:rFonts w:ascii="Times New Roman" w:hAnsi="Times New Roman" w:cs="Times New Roman"/>
          <w:color w:val="171717" w:themeColor="background2" w:themeShade="1A"/>
        </w:rPr>
      </w:pPr>
      <w:r>
        <w:rPr>
          <w:rFonts w:ascii="Times New Roman" w:hAnsi="Times New Roman" w:cs="Times New Roman"/>
          <w:color w:val="171717" w:themeColor="background2" w:themeShade="1A"/>
        </w:rPr>
        <w:t>П</w:t>
      </w:r>
      <w:r w:rsidR="00A65ABE" w:rsidRPr="003D2F6B">
        <w:rPr>
          <w:rFonts w:ascii="Times New Roman" w:hAnsi="Times New Roman" w:cs="Times New Roman"/>
          <w:color w:val="171717" w:themeColor="background2" w:themeShade="1A"/>
        </w:rPr>
        <w:t xml:space="preserve">рограмма может быть использована для разработки </w:t>
      </w:r>
      <w:r w:rsidR="00890ED6">
        <w:rPr>
          <w:rFonts w:ascii="Times New Roman" w:hAnsi="Times New Roman" w:cs="Times New Roman"/>
          <w:color w:val="171717" w:themeColor="background2" w:themeShade="1A"/>
        </w:rPr>
        <w:t xml:space="preserve">Рабочей </w:t>
      </w:r>
      <w:r w:rsidR="00ED5C21">
        <w:rPr>
          <w:rFonts w:ascii="Times New Roman" w:hAnsi="Times New Roman" w:cs="Times New Roman"/>
          <w:color w:val="171717" w:themeColor="background2" w:themeShade="1A"/>
        </w:rPr>
        <w:t>Программы</w:t>
      </w:r>
      <w:r w:rsidR="00A65ABE" w:rsidRPr="003D2F6B">
        <w:rPr>
          <w:rFonts w:ascii="Times New Roman" w:hAnsi="Times New Roman" w:cs="Times New Roman"/>
          <w:color w:val="171717" w:themeColor="background2" w:themeShade="1A"/>
        </w:rPr>
        <w:t xml:space="preserve">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A76F5F" w:rsidRDefault="001D23BE" w:rsidP="001D23BE">
      <w:pPr>
        <w:pStyle w:val="ConsPlusNormal"/>
        <w:ind w:firstLine="540"/>
        <w:jc w:val="both"/>
        <w:rPr>
          <w:rFonts w:ascii="Times New Roman" w:hAnsi="Times New Roman" w:cs="Times New Roman"/>
          <w:color w:val="171717" w:themeColor="background2" w:themeShade="1A"/>
        </w:rPr>
      </w:pPr>
      <w:r>
        <w:rPr>
          <w:rFonts w:ascii="Times New Roman" w:hAnsi="Times New Roman" w:cs="Times New Roman"/>
          <w:color w:val="171717" w:themeColor="background2" w:themeShade="1A"/>
        </w:rPr>
        <w:t>П</w:t>
      </w:r>
      <w:r w:rsidR="00A65ABE" w:rsidRPr="003D2F6B">
        <w:rPr>
          <w:rFonts w:ascii="Times New Roman" w:hAnsi="Times New Roman" w:cs="Times New Roman"/>
          <w:color w:val="171717" w:themeColor="background2" w:themeShade="1A"/>
        </w:rPr>
        <w:t xml:space="preserve">рограмма </w:t>
      </w:r>
      <w:r w:rsidR="00890ED6" w:rsidRPr="00890ED6">
        <w:rPr>
          <w:rFonts w:ascii="Times New Roman CYR" w:eastAsia="Times New Roman" w:hAnsi="Times New Roman CYR" w:cs="Times New Roman CYR"/>
          <w:sz w:val="24"/>
          <w:szCs w:val="24"/>
        </w:rPr>
        <w:t>может быть использована для разработки рабочей программы для профессиональной подг</w:t>
      </w:r>
      <w:r w:rsidR="00890ED6">
        <w:rPr>
          <w:rFonts w:ascii="Times New Roman CYR" w:eastAsia="Times New Roman" w:hAnsi="Times New Roman CYR" w:cs="Times New Roman CYR"/>
          <w:sz w:val="24"/>
          <w:szCs w:val="24"/>
        </w:rPr>
        <w:t>отовки лиц, не достигших 18 лет</w:t>
      </w:r>
      <w:r w:rsidR="00A65ABE" w:rsidRPr="003D2F6B">
        <w:rPr>
          <w:rFonts w:ascii="Times New Roman" w:hAnsi="Times New Roman" w:cs="Times New Roman"/>
          <w:color w:val="171717" w:themeColor="background2" w:themeShade="1A"/>
        </w:rPr>
        <w:t>.</w:t>
      </w:r>
      <w:bookmarkStart w:id="1" w:name="Par18832"/>
      <w:bookmarkEnd w:id="1"/>
    </w:p>
    <w:p w:rsidR="001D23BE" w:rsidRPr="003D2F6B" w:rsidRDefault="001D23BE" w:rsidP="001D23BE">
      <w:pPr>
        <w:pStyle w:val="ConsPlusNormal"/>
        <w:ind w:firstLine="540"/>
        <w:jc w:val="both"/>
        <w:rPr>
          <w:rFonts w:ascii="Times New Roman" w:hAnsi="Times New Roman" w:cs="Times New Roman"/>
          <w:color w:val="171717" w:themeColor="background2" w:themeShade="1A"/>
        </w:rPr>
      </w:pPr>
    </w:p>
    <w:p w:rsidR="00A65ABE" w:rsidRPr="003D2F6B" w:rsidRDefault="001D23BE">
      <w:pPr>
        <w:pStyle w:val="ConsPlusNormal"/>
        <w:jc w:val="center"/>
        <w:outlineLvl w:val="1"/>
        <w:rPr>
          <w:rFonts w:ascii="Times New Roman" w:hAnsi="Times New Roman" w:cs="Times New Roman"/>
          <w:b/>
          <w:color w:val="171717" w:themeColor="background2" w:themeShade="1A"/>
        </w:rPr>
      </w:pPr>
      <w:bookmarkStart w:id="2" w:name="_Toc401499983"/>
      <w:r>
        <w:rPr>
          <w:rFonts w:ascii="Times New Roman" w:hAnsi="Times New Roman" w:cs="Times New Roman"/>
          <w:b/>
          <w:color w:val="171717" w:themeColor="background2" w:themeShade="1A"/>
        </w:rPr>
        <w:t xml:space="preserve">II. </w:t>
      </w:r>
      <w:r w:rsidR="00A65ABE" w:rsidRPr="003D2F6B">
        <w:rPr>
          <w:rFonts w:ascii="Times New Roman" w:hAnsi="Times New Roman" w:cs="Times New Roman"/>
          <w:b/>
          <w:color w:val="171717" w:themeColor="background2" w:themeShade="1A"/>
        </w:rPr>
        <w:t>УЧЕБНЫЙ ПЛАН</w:t>
      </w:r>
      <w:bookmarkEnd w:id="2"/>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right"/>
        <w:outlineLvl w:val="2"/>
        <w:rPr>
          <w:rFonts w:ascii="Times New Roman" w:hAnsi="Times New Roman" w:cs="Times New Roman"/>
          <w:color w:val="171717" w:themeColor="background2" w:themeShade="1A"/>
          <w:sz w:val="20"/>
          <w:szCs w:val="20"/>
        </w:rPr>
      </w:pPr>
      <w:bookmarkStart w:id="3" w:name="Par18834"/>
      <w:bookmarkStart w:id="4" w:name="_Toc401499984"/>
      <w:bookmarkEnd w:id="3"/>
      <w:r w:rsidRPr="003D2F6B">
        <w:rPr>
          <w:rFonts w:ascii="Times New Roman" w:hAnsi="Times New Roman" w:cs="Times New Roman"/>
          <w:color w:val="171717" w:themeColor="background2" w:themeShade="1A"/>
          <w:sz w:val="20"/>
          <w:szCs w:val="20"/>
        </w:rPr>
        <w:t>Таблица 1</w:t>
      </w:r>
      <w:bookmarkEnd w:id="4"/>
    </w:p>
    <w:p w:rsidR="00A65ABE" w:rsidRPr="003D2F6B" w:rsidRDefault="00A65ABE">
      <w:pPr>
        <w:pStyle w:val="ConsPlusNormal"/>
        <w:jc w:val="both"/>
        <w:rPr>
          <w:rFonts w:ascii="Times New Roman" w:hAnsi="Times New Roman" w:cs="Times New Roman"/>
          <w:color w:val="171717" w:themeColor="background2" w:themeShade="1A"/>
          <w:sz w:val="20"/>
          <w:szCs w:val="20"/>
        </w:rPr>
      </w:pPr>
    </w:p>
    <w:tbl>
      <w:tblPr>
        <w:tblW w:w="0" w:type="auto"/>
        <w:tblInd w:w="102" w:type="dxa"/>
        <w:tblLayout w:type="fixed"/>
        <w:tblCellMar>
          <w:top w:w="102" w:type="dxa"/>
          <w:left w:w="62" w:type="dxa"/>
          <w:bottom w:w="102" w:type="dxa"/>
          <w:right w:w="62" w:type="dxa"/>
        </w:tblCellMar>
        <w:tblLook w:val="0000"/>
      </w:tblPr>
      <w:tblGrid>
        <w:gridCol w:w="5728"/>
        <w:gridCol w:w="946"/>
        <w:gridCol w:w="1483"/>
        <w:gridCol w:w="1483"/>
      </w:tblGrid>
      <w:tr w:rsidR="003D2F6B" w:rsidRPr="003D2F6B">
        <w:tc>
          <w:tcPr>
            <w:tcW w:w="57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Учебные предметы</w:t>
            </w:r>
          </w:p>
        </w:tc>
        <w:tc>
          <w:tcPr>
            <w:tcW w:w="39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Количество часов</w:t>
            </w:r>
          </w:p>
        </w:tc>
      </w:tr>
      <w:tr w:rsidR="003D2F6B" w:rsidRPr="003D2F6B">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both"/>
              <w:rPr>
                <w:rFonts w:ascii="Times New Roman" w:hAnsi="Times New Roman" w:cs="Times New Roman"/>
                <w:color w:val="171717" w:themeColor="background2" w:themeShade="1A"/>
                <w:sz w:val="20"/>
                <w:szCs w:val="20"/>
              </w:rPr>
            </w:pPr>
          </w:p>
        </w:tc>
        <w:tc>
          <w:tcPr>
            <w:tcW w:w="9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Всего</w:t>
            </w:r>
          </w:p>
        </w:tc>
        <w:tc>
          <w:tcPr>
            <w:tcW w:w="296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 том числе</w:t>
            </w:r>
          </w:p>
        </w:tc>
      </w:tr>
      <w:tr w:rsidR="003D2F6B" w:rsidRPr="003D2F6B">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both"/>
              <w:rPr>
                <w:rFonts w:ascii="Times New Roman" w:hAnsi="Times New Roman" w:cs="Times New Roman"/>
                <w:color w:val="171717" w:themeColor="background2" w:themeShade="1A"/>
                <w:sz w:val="20"/>
                <w:szCs w:val="20"/>
              </w:rPr>
            </w:pPr>
          </w:p>
        </w:tc>
        <w:tc>
          <w:tcPr>
            <w:tcW w:w="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both"/>
              <w:rPr>
                <w:rFonts w:ascii="Times New Roman" w:hAnsi="Times New Roman" w:cs="Times New Roman"/>
                <w:color w:val="171717" w:themeColor="background2" w:themeShade="1A"/>
                <w:sz w:val="20"/>
                <w:szCs w:val="20"/>
              </w:rPr>
            </w:pP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Теоретические занятия</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Практические занятия</w:t>
            </w:r>
          </w:p>
        </w:tc>
      </w:tr>
      <w:tr w:rsidR="003D2F6B" w:rsidRPr="003D2F6B">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90ED6" w:rsidRDefault="00A65ABE">
            <w:pPr>
              <w:pStyle w:val="ConsPlusNormal"/>
              <w:jc w:val="center"/>
              <w:outlineLvl w:val="3"/>
              <w:rPr>
                <w:rFonts w:ascii="Times New Roman" w:hAnsi="Times New Roman" w:cs="Times New Roman"/>
                <w:b/>
                <w:color w:val="171717" w:themeColor="background2" w:themeShade="1A"/>
                <w:sz w:val="20"/>
                <w:szCs w:val="20"/>
              </w:rPr>
            </w:pPr>
            <w:bookmarkStart w:id="5" w:name="Par18842"/>
            <w:bookmarkEnd w:id="5"/>
            <w:r w:rsidRPr="00890ED6">
              <w:rPr>
                <w:rFonts w:ascii="Times New Roman" w:hAnsi="Times New Roman" w:cs="Times New Roman"/>
                <w:b/>
                <w:color w:val="171717" w:themeColor="background2" w:themeShade="1A"/>
                <w:sz w:val="20"/>
                <w:szCs w:val="20"/>
              </w:rPr>
              <w:t>Учебные предметы специального цикла</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rsidP="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Устройство и техническое обслуживание транспортных средств категории "B" как объектов управления.</w:t>
            </w:r>
            <w:r w:rsidR="00660DC4" w:rsidRPr="003D2F6B">
              <w:rPr>
                <w:rFonts w:ascii="Times New Roman" w:eastAsia="Times New Roman" w:hAnsi="Times New Roman"/>
                <w:color w:val="171717" w:themeColor="background2" w:themeShade="1A"/>
                <w:sz w:val="20"/>
                <w:szCs w:val="20"/>
              </w:rPr>
              <w:t xml:space="preserve"> Зачет&lt;1&gt;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10</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Основы управления транспортными средствами категории "B".</w:t>
            </w:r>
            <w:r w:rsidR="00660DC4" w:rsidRPr="003D2F6B">
              <w:rPr>
                <w:rFonts w:ascii="Times New Roman" w:eastAsia="Times New Roman" w:hAnsi="Times New Roman"/>
                <w:color w:val="171717" w:themeColor="background2" w:themeShade="1A"/>
                <w:sz w:val="20"/>
                <w:szCs w:val="20"/>
              </w:rPr>
              <w:t xml:space="preserve"> Зачет&lt;1&gt;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4</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rsidP="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транспортных средств категории "B" (с механической трансмиссией/с автоматической трансмиссией) &lt;</w:t>
            </w:r>
            <w:r w:rsidR="00A76F5F" w:rsidRPr="003D2F6B">
              <w:rPr>
                <w:rFonts w:ascii="Times New Roman" w:hAnsi="Times New Roman" w:cs="Times New Roman"/>
                <w:color w:val="171717" w:themeColor="background2" w:themeShade="1A"/>
                <w:sz w:val="20"/>
                <w:szCs w:val="20"/>
              </w:rPr>
              <w:t>2</w:t>
            </w:r>
            <w:r w:rsidRPr="003D2F6B">
              <w:rPr>
                <w:rFonts w:ascii="Times New Roman" w:hAnsi="Times New Roman" w:cs="Times New Roman"/>
                <w:color w:val="171717" w:themeColor="background2" w:themeShade="1A"/>
                <w:sz w:val="20"/>
                <w:szCs w:val="20"/>
              </w:rPr>
              <w:t>&gt;</w:t>
            </w:r>
            <w:r w:rsidR="00660DC4" w:rsidRPr="003D2F6B">
              <w:rPr>
                <w:rFonts w:ascii="Times New Roman" w:eastAsia="Times New Roman" w:hAnsi="Times New Roman"/>
                <w:color w:val="171717" w:themeColor="background2" w:themeShade="1A"/>
                <w:sz w:val="20"/>
                <w:szCs w:val="20"/>
              </w:rPr>
              <w:t>Промежуточная аттестация&lt;1&gt;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26/24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26/24</w:t>
            </w:r>
          </w:p>
        </w:tc>
      </w:tr>
      <w:tr w:rsidR="003D2F6B" w:rsidRPr="003D2F6B">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890ED6" w:rsidRDefault="00A65ABE">
            <w:pPr>
              <w:pStyle w:val="ConsPlusNormal"/>
              <w:jc w:val="center"/>
              <w:outlineLvl w:val="3"/>
              <w:rPr>
                <w:rFonts w:ascii="Times New Roman" w:hAnsi="Times New Roman" w:cs="Times New Roman"/>
                <w:b/>
                <w:color w:val="171717" w:themeColor="background2" w:themeShade="1A"/>
                <w:sz w:val="20"/>
                <w:szCs w:val="20"/>
              </w:rPr>
            </w:pPr>
            <w:bookmarkStart w:id="6" w:name="Par18855"/>
            <w:bookmarkEnd w:id="6"/>
            <w:r w:rsidRPr="00890ED6">
              <w:rPr>
                <w:rFonts w:ascii="Times New Roman" w:hAnsi="Times New Roman" w:cs="Times New Roman"/>
                <w:b/>
                <w:color w:val="171717" w:themeColor="background2" w:themeShade="1A"/>
                <w:sz w:val="20"/>
                <w:szCs w:val="20"/>
              </w:rPr>
              <w:t>Учебные предметы профессионального цикла</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rsidP="000D41A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Организация и выполнение пассажирских перевозок автомобильным транспортом.</w:t>
            </w:r>
            <w:r w:rsidR="000D41A5">
              <w:rPr>
                <w:rFonts w:ascii="Times New Roman" w:eastAsia="Times New Roman" w:hAnsi="Times New Roman"/>
                <w:color w:val="171717" w:themeColor="background2" w:themeShade="1A"/>
                <w:sz w:val="20"/>
                <w:szCs w:val="20"/>
              </w:rPr>
              <w:t>За</w:t>
            </w:r>
            <w:r w:rsidR="00660DC4" w:rsidRPr="003D2F6B">
              <w:rPr>
                <w:rFonts w:ascii="Times New Roman" w:eastAsia="Times New Roman" w:hAnsi="Times New Roman"/>
                <w:color w:val="171717" w:themeColor="background2" w:themeShade="1A"/>
                <w:sz w:val="20"/>
                <w:szCs w:val="20"/>
              </w:rPr>
              <w:t>чет&lt;1&gt;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B0193D" w:rsidRDefault="00A65ABE">
            <w:pPr>
              <w:pStyle w:val="ConsPlusNormal"/>
              <w:jc w:val="center"/>
              <w:outlineLvl w:val="3"/>
              <w:rPr>
                <w:rFonts w:ascii="Times New Roman" w:hAnsi="Times New Roman" w:cs="Times New Roman"/>
                <w:b/>
                <w:color w:val="171717" w:themeColor="background2" w:themeShade="1A"/>
                <w:sz w:val="20"/>
                <w:szCs w:val="20"/>
              </w:rPr>
            </w:pPr>
            <w:bookmarkStart w:id="7" w:name="Par18860"/>
            <w:bookmarkEnd w:id="7"/>
            <w:r w:rsidRPr="00B0193D">
              <w:rPr>
                <w:rFonts w:ascii="Times New Roman" w:hAnsi="Times New Roman" w:cs="Times New Roman"/>
                <w:b/>
                <w:color w:val="171717" w:themeColor="background2" w:themeShade="1A"/>
                <w:sz w:val="20"/>
                <w:szCs w:val="20"/>
              </w:rPr>
              <w:t>Квалификационный экзамен</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890ED6" w:rsidP="00660DC4">
            <w:pPr>
              <w:pStyle w:val="ConsPlusNormal"/>
              <w:ind w:firstLine="40"/>
              <w:jc w:val="both"/>
              <w:rPr>
                <w:rFonts w:ascii="Times New Roman" w:hAnsi="Times New Roman" w:cs="Times New Roman"/>
                <w:color w:val="171717" w:themeColor="background2" w:themeShade="1A"/>
                <w:sz w:val="20"/>
                <w:szCs w:val="20"/>
              </w:rPr>
            </w:pPr>
            <w:r w:rsidRPr="00890ED6">
              <w:rPr>
                <w:rFonts w:ascii="Times New Roman" w:hAnsi="Times New Roman" w:cs="Times New Roman"/>
                <w:color w:val="171717" w:themeColor="background2" w:themeShade="1A"/>
                <w:sz w:val="20"/>
                <w:szCs w:val="20"/>
              </w:rPr>
              <w:t>Квалификационный экзамен</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Квалификационный экзамен по вождению</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60/58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34/32</w:t>
            </w:r>
          </w:p>
        </w:tc>
      </w:tr>
    </w:tbl>
    <w:p w:rsidR="00A65ABE" w:rsidRPr="003D2F6B" w:rsidRDefault="00660DC4">
      <w:pPr>
        <w:pStyle w:val="ConsPlusNormal"/>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Теория – 32 часа, вождение – 28 часов.</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p w:rsidR="00A76F5F" w:rsidRPr="001D23BE" w:rsidRDefault="00A76F5F" w:rsidP="001D23B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&lt;1&gt;Промежуточная аттестация (зачет) проводятся за счет учебного времени, отводимого на изучение предмета.</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w:t>
      </w:r>
      <w:r w:rsidR="00A76F5F" w:rsidRPr="003D2F6B">
        <w:rPr>
          <w:rFonts w:ascii="Times New Roman" w:hAnsi="Times New Roman" w:cs="Times New Roman"/>
          <w:color w:val="171717" w:themeColor="background2" w:themeShade="1A"/>
          <w:sz w:val="20"/>
          <w:szCs w:val="20"/>
        </w:rPr>
        <w:t>2</w:t>
      </w:r>
      <w:r w:rsidRPr="003D2F6B">
        <w:rPr>
          <w:rFonts w:ascii="Times New Roman" w:hAnsi="Times New Roman" w:cs="Times New Roman"/>
          <w:color w:val="171717" w:themeColor="background2" w:themeShade="1A"/>
          <w:sz w:val="20"/>
          <w:szCs w:val="20"/>
        </w:rPr>
        <w:t>&gt;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A65ABE" w:rsidRPr="003D2F6B" w:rsidRDefault="00A65ABE">
      <w:pPr>
        <w:pStyle w:val="ConsPlusNormal"/>
        <w:jc w:val="center"/>
        <w:rPr>
          <w:rFonts w:ascii="Times New Roman" w:hAnsi="Times New Roman" w:cs="Times New Roman"/>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bookmarkStart w:id="8" w:name="Par18873"/>
      <w:bookmarkEnd w:id="8"/>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660DC4" w:rsidRPr="003D2F6B" w:rsidRDefault="00660DC4" w:rsidP="00660DC4">
      <w:pPr>
        <w:pStyle w:val="ConsPlusNormal"/>
        <w:jc w:val="center"/>
        <w:outlineLvl w:val="1"/>
        <w:rPr>
          <w:rFonts w:ascii="Times New Roman" w:hAnsi="Times New Roman" w:cs="Times New Roman"/>
          <w:b/>
          <w:color w:val="171717" w:themeColor="background2" w:themeShade="1A"/>
          <w:sz w:val="20"/>
          <w:szCs w:val="20"/>
        </w:rPr>
      </w:pPr>
    </w:p>
    <w:p w:rsidR="001D23BE" w:rsidRDefault="001D23BE" w:rsidP="00660DC4">
      <w:pPr>
        <w:pStyle w:val="ConsPlusNormal"/>
        <w:jc w:val="center"/>
        <w:outlineLvl w:val="1"/>
        <w:rPr>
          <w:rFonts w:ascii="Times New Roman" w:hAnsi="Times New Roman" w:cs="Times New Roman"/>
          <w:b/>
          <w:color w:val="171717" w:themeColor="background2" w:themeShade="1A"/>
          <w:sz w:val="20"/>
          <w:szCs w:val="20"/>
        </w:rPr>
      </w:pPr>
    </w:p>
    <w:p w:rsidR="00A65ABE" w:rsidRPr="003D2F6B" w:rsidRDefault="00A65ABE" w:rsidP="00660DC4">
      <w:pPr>
        <w:pStyle w:val="ConsPlusNormal"/>
        <w:jc w:val="center"/>
        <w:outlineLvl w:val="1"/>
        <w:rPr>
          <w:rFonts w:ascii="Times New Roman" w:hAnsi="Times New Roman" w:cs="Times New Roman"/>
          <w:b/>
          <w:color w:val="171717" w:themeColor="background2" w:themeShade="1A"/>
          <w:sz w:val="20"/>
          <w:szCs w:val="20"/>
        </w:rPr>
      </w:pPr>
      <w:bookmarkStart w:id="9" w:name="_Toc401499985"/>
      <w:r w:rsidRPr="003D2F6B">
        <w:rPr>
          <w:rFonts w:ascii="Times New Roman" w:hAnsi="Times New Roman" w:cs="Times New Roman"/>
          <w:b/>
          <w:color w:val="171717" w:themeColor="background2" w:themeShade="1A"/>
          <w:sz w:val="20"/>
          <w:szCs w:val="20"/>
        </w:rPr>
        <w:lastRenderedPageBreak/>
        <w:t xml:space="preserve">III. </w:t>
      </w:r>
      <w:r w:rsidR="00A76F5F" w:rsidRPr="003D2F6B">
        <w:rPr>
          <w:rFonts w:ascii="Times New Roman" w:hAnsi="Times New Roman" w:cs="Times New Roman"/>
          <w:b/>
          <w:color w:val="171717" w:themeColor="background2" w:themeShade="1A"/>
          <w:sz w:val="20"/>
          <w:szCs w:val="20"/>
        </w:rPr>
        <w:t>РАБОЧИЕ</w:t>
      </w:r>
      <w:r w:rsidRPr="003D2F6B">
        <w:rPr>
          <w:rFonts w:ascii="Times New Roman" w:hAnsi="Times New Roman" w:cs="Times New Roman"/>
          <w:b/>
          <w:color w:val="171717" w:themeColor="background2" w:themeShade="1A"/>
          <w:sz w:val="20"/>
          <w:szCs w:val="20"/>
        </w:rPr>
        <w:t xml:space="preserve"> ПРОГРАММЫ УЧЕБНЫХ ПРЕДМЕТОВ</w:t>
      </w:r>
      <w:bookmarkEnd w:id="9"/>
    </w:p>
    <w:p w:rsidR="00A65ABE" w:rsidRPr="003D2F6B" w:rsidRDefault="00A65ABE" w:rsidP="00660DC4">
      <w:pPr>
        <w:pStyle w:val="ConsPlusNormal"/>
        <w:ind w:firstLine="540"/>
        <w:jc w:val="center"/>
        <w:rPr>
          <w:rFonts w:ascii="Times New Roman" w:hAnsi="Times New Roman" w:cs="Times New Roman"/>
          <w:b/>
          <w:color w:val="171717" w:themeColor="background2" w:themeShade="1A"/>
          <w:sz w:val="20"/>
          <w:szCs w:val="20"/>
        </w:rPr>
      </w:pPr>
    </w:p>
    <w:p w:rsidR="00A65ABE" w:rsidRPr="003D2F6B" w:rsidRDefault="00A65ABE" w:rsidP="00660DC4">
      <w:pPr>
        <w:pStyle w:val="ConsPlusNormal"/>
        <w:ind w:firstLine="540"/>
        <w:jc w:val="center"/>
        <w:outlineLvl w:val="2"/>
        <w:rPr>
          <w:rFonts w:ascii="Times New Roman" w:hAnsi="Times New Roman" w:cs="Times New Roman"/>
          <w:b/>
          <w:color w:val="171717" w:themeColor="background2" w:themeShade="1A"/>
          <w:sz w:val="20"/>
          <w:szCs w:val="20"/>
        </w:rPr>
      </w:pPr>
      <w:bookmarkStart w:id="10" w:name="Par18875"/>
      <w:bookmarkStart w:id="11" w:name="_Toc401499986"/>
      <w:bookmarkEnd w:id="10"/>
      <w:r w:rsidRPr="003D2F6B">
        <w:rPr>
          <w:rFonts w:ascii="Times New Roman" w:hAnsi="Times New Roman" w:cs="Times New Roman"/>
          <w:b/>
          <w:color w:val="171717" w:themeColor="background2" w:themeShade="1A"/>
          <w:sz w:val="20"/>
          <w:szCs w:val="20"/>
        </w:rPr>
        <w:t xml:space="preserve">3.1. Специальный цикл </w:t>
      </w:r>
      <w:r w:rsidR="00ED5C21">
        <w:rPr>
          <w:rFonts w:ascii="Times New Roman" w:hAnsi="Times New Roman" w:cs="Times New Roman"/>
          <w:b/>
          <w:color w:val="171717" w:themeColor="background2" w:themeShade="1A"/>
          <w:sz w:val="20"/>
          <w:szCs w:val="20"/>
        </w:rPr>
        <w:t>Программы</w:t>
      </w:r>
      <w:r w:rsidRPr="003D2F6B">
        <w:rPr>
          <w:rFonts w:ascii="Times New Roman" w:hAnsi="Times New Roman" w:cs="Times New Roman"/>
          <w:b/>
          <w:color w:val="171717" w:themeColor="background2" w:themeShade="1A"/>
          <w:sz w:val="20"/>
          <w:szCs w:val="20"/>
        </w:rPr>
        <w:t>.</w:t>
      </w:r>
      <w:bookmarkEnd w:id="11"/>
    </w:p>
    <w:p w:rsidR="00A65ABE" w:rsidRPr="003D2F6B" w:rsidRDefault="00A65ABE" w:rsidP="00660DC4">
      <w:pPr>
        <w:pStyle w:val="ConsPlusNormal"/>
        <w:ind w:firstLine="540"/>
        <w:jc w:val="center"/>
        <w:rPr>
          <w:rFonts w:ascii="Times New Roman" w:hAnsi="Times New Roman" w:cs="Times New Roman"/>
          <w:b/>
          <w:color w:val="171717" w:themeColor="background2" w:themeShade="1A"/>
          <w:sz w:val="20"/>
          <w:szCs w:val="20"/>
        </w:rPr>
      </w:pPr>
    </w:p>
    <w:p w:rsidR="00A65ABE" w:rsidRPr="003D2F6B" w:rsidRDefault="00A65ABE" w:rsidP="00660DC4">
      <w:pPr>
        <w:pStyle w:val="ConsPlusNormal"/>
        <w:ind w:firstLine="540"/>
        <w:jc w:val="center"/>
        <w:outlineLvl w:val="3"/>
        <w:rPr>
          <w:rFonts w:ascii="Times New Roman" w:hAnsi="Times New Roman" w:cs="Times New Roman"/>
          <w:b/>
          <w:color w:val="171717" w:themeColor="background2" w:themeShade="1A"/>
          <w:sz w:val="20"/>
          <w:szCs w:val="20"/>
        </w:rPr>
      </w:pPr>
      <w:bookmarkStart w:id="12" w:name="Par18877"/>
      <w:bookmarkEnd w:id="12"/>
      <w:r w:rsidRPr="003D2F6B">
        <w:rPr>
          <w:rFonts w:ascii="Times New Roman" w:hAnsi="Times New Roman" w:cs="Times New Roman"/>
          <w:b/>
          <w:color w:val="171717" w:themeColor="background2" w:themeShade="1A"/>
          <w:sz w:val="20"/>
          <w:szCs w:val="20"/>
        </w:rPr>
        <w:t>3.1.1. Учебный предмет "Устройство и техническое обслуживание транспортных средств категории "B" как объектов управления".</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center"/>
        <w:outlineLvl w:val="4"/>
        <w:rPr>
          <w:rFonts w:ascii="Times New Roman" w:hAnsi="Times New Roman" w:cs="Times New Roman"/>
          <w:color w:val="171717" w:themeColor="background2" w:themeShade="1A"/>
          <w:sz w:val="20"/>
          <w:szCs w:val="20"/>
        </w:rPr>
      </w:pPr>
      <w:bookmarkStart w:id="13" w:name="Par18879"/>
      <w:bookmarkEnd w:id="13"/>
      <w:r w:rsidRPr="003D2F6B">
        <w:rPr>
          <w:rFonts w:ascii="Times New Roman" w:hAnsi="Times New Roman" w:cs="Times New Roman"/>
          <w:color w:val="171717" w:themeColor="background2" w:themeShade="1A"/>
          <w:sz w:val="20"/>
          <w:szCs w:val="20"/>
        </w:rPr>
        <w:t>Распределение учебных часов по разделам и темам</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right"/>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Таблица 2</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tbl>
      <w:tblPr>
        <w:tblW w:w="10174" w:type="dxa"/>
        <w:tblInd w:w="62" w:type="dxa"/>
        <w:tblLayout w:type="fixed"/>
        <w:tblCellMar>
          <w:top w:w="102" w:type="dxa"/>
          <w:left w:w="62" w:type="dxa"/>
          <w:bottom w:w="102" w:type="dxa"/>
          <w:right w:w="62" w:type="dxa"/>
        </w:tblCellMar>
        <w:tblLook w:val="0000"/>
      </w:tblPr>
      <w:tblGrid>
        <w:gridCol w:w="567"/>
        <w:gridCol w:w="5730"/>
        <w:gridCol w:w="913"/>
        <w:gridCol w:w="1482"/>
        <w:gridCol w:w="1482"/>
      </w:tblGrid>
      <w:tr w:rsidR="003D2F6B" w:rsidRPr="003D2F6B" w:rsidTr="008266DB">
        <w:tc>
          <w:tcPr>
            <w:tcW w:w="567" w:type="dxa"/>
            <w:vMerge w:val="restart"/>
            <w:tcBorders>
              <w:top w:val="single" w:sz="4" w:space="0" w:color="auto"/>
              <w:left w:val="single" w:sz="4" w:space="0" w:color="auto"/>
              <w:right w:val="single" w:sz="4" w:space="0" w:color="auto"/>
            </w:tcBorders>
          </w:tcPr>
          <w:p w:rsidR="00660DC4" w:rsidRPr="003D2F6B" w:rsidRDefault="008266D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 Тем</w:t>
            </w:r>
          </w:p>
        </w:tc>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Наименование разделов и тем</w:t>
            </w:r>
          </w:p>
        </w:tc>
        <w:tc>
          <w:tcPr>
            <w:tcW w:w="38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Количество часов</w:t>
            </w:r>
          </w:p>
        </w:tc>
      </w:tr>
      <w:tr w:rsidR="003D2F6B" w:rsidRPr="003D2F6B" w:rsidTr="008266DB">
        <w:tc>
          <w:tcPr>
            <w:tcW w:w="567" w:type="dxa"/>
            <w:vMerge/>
            <w:tcBorders>
              <w:left w:val="single" w:sz="4" w:space="0" w:color="auto"/>
              <w:right w:val="single" w:sz="4" w:space="0" w:color="auto"/>
            </w:tcBorders>
          </w:tcPr>
          <w:p w:rsidR="00660DC4" w:rsidRPr="003D2F6B" w:rsidRDefault="00660DC4">
            <w:pPr>
              <w:pStyle w:val="ConsPlusNormal"/>
              <w:jc w:val="both"/>
              <w:rPr>
                <w:rFonts w:ascii="Times New Roman" w:hAnsi="Times New Roman" w:cs="Times New Roman"/>
                <w:color w:val="171717" w:themeColor="background2" w:themeShade="1A"/>
                <w:sz w:val="20"/>
                <w:szCs w:val="20"/>
              </w:rPr>
            </w:pPr>
          </w:p>
        </w:tc>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both"/>
              <w:rPr>
                <w:rFonts w:ascii="Times New Roman" w:hAnsi="Times New Roman" w:cs="Times New Roman"/>
                <w:color w:val="171717" w:themeColor="background2" w:themeShade="1A"/>
                <w:sz w:val="20"/>
                <w:szCs w:val="20"/>
              </w:rPr>
            </w:pPr>
          </w:p>
        </w:tc>
        <w:tc>
          <w:tcPr>
            <w:tcW w:w="91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Всего</w:t>
            </w:r>
          </w:p>
        </w:tc>
        <w:tc>
          <w:tcPr>
            <w:tcW w:w="296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 том числе</w:t>
            </w:r>
          </w:p>
        </w:tc>
      </w:tr>
      <w:tr w:rsidR="003D2F6B" w:rsidRPr="003D2F6B" w:rsidTr="008266DB">
        <w:tc>
          <w:tcPr>
            <w:tcW w:w="567" w:type="dxa"/>
            <w:vMerge/>
            <w:tcBorders>
              <w:left w:val="single" w:sz="4" w:space="0" w:color="auto"/>
              <w:bottom w:val="single" w:sz="4" w:space="0" w:color="auto"/>
              <w:right w:val="single" w:sz="4" w:space="0" w:color="auto"/>
            </w:tcBorders>
          </w:tcPr>
          <w:p w:rsidR="00660DC4" w:rsidRPr="003D2F6B" w:rsidRDefault="00660DC4">
            <w:pPr>
              <w:pStyle w:val="ConsPlusNormal"/>
              <w:jc w:val="both"/>
              <w:rPr>
                <w:rFonts w:ascii="Times New Roman" w:hAnsi="Times New Roman" w:cs="Times New Roman"/>
                <w:color w:val="171717" w:themeColor="background2" w:themeShade="1A"/>
                <w:sz w:val="20"/>
                <w:szCs w:val="20"/>
              </w:rPr>
            </w:pPr>
          </w:p>
        </w:tc>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both"/>
              <w:rPr>
                <w:rFonts w:ascii="Times New Roman" w:hAnsi="Times New Roman" w:cs="Times New Roman"/>
                <w:color w:val="171717" w:themeColor="background2" w:themeShade="1A"/>
                <w:sz w:val="20"/>
                <w:szCs w:val="20"/>
              </w:rPr>
            </w:pPr>
          </w:p>
        </w:tc>
        <w:tc>
          <w:tcPr>
            <w:tcW w:w="9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both"/>
              <w:rPr>
                <w:rFonts w:ascii="Times New Roman" w:hAnsi="Times New Roman" w:cs="Times New Roman"/>
                <w:color w:val="171717" w:themeColor="background2" w:themeShade="1A"/>
                <w:sz w:val="20"/>
                <w:szCs w:val="20"/>
              </w:rPr>
            </w:pP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Теоретические занятия</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Практические занятия</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660DC4">
            <w:pPr>
              <w:pStyle w:val="ConsPlusNormal"/>
              <w:jc w:val="center"/>
              <w:outlineLvl w:val="5"/>
              <w:rPr>
                <w:rFonts w:ascii="Times New Roman" w:hAnsi="Times New Roman" w:cs="Times New Roman"/>
                <w:color w:val="171717" w:themeColor="background2" w:themeShade="1A"/>
                <w:sz w:val="20"/>
                <w:szCs w:val="20"/>
              </w:rPr>
            </w:pPr>
          </w:p>
        </w:tc>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890ED6" w:rsidRDefault="00660DC4">
            <w:pPr>
              <w:pStyle w:val="ConsPlusNormal"/>
              <w:jc w:val="center"/>
              <w:outlineLvl w:val="5"/>
              <w:rPr>
                <w:rFonts w:ascii="Times New Roman" w:hAnsi="Times New Roman" w:cs="Times New Roman"/>
                <w:b/>
                <w:color w:val="171717" w:themeColor="background2" w:themeShade="1A"/>
                <w:sz w:val="20"/>
                <w:szCs w:val="20"/>
              </w:rPr>
            </w:pPr>
            <w:bookmarkStart w:id="14" w:name="Par18889"/>
            <w:bookmarkEnd w:id="14"/>
            <w:r w:rsidRPr="00890ED6">
              <w:rPr>
                <w:rFonts w:ascii="Times New Roman" w:hAnsi="Times New Roman" w:cs="Times New Roman"/>
                <w:b/>
                <w:color w:val="171717" w:themeColor="background2" w:themeShade="1A"/>
                <w:sz w:val="20"/>
                <w:szCs w:val="20"/>
              </w:rPr>
              <w:t>Устройство транспортных средств</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транспортных средств категории "B"</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Кузов автомобиля, рабочее место водителя, системы пассивной безопасности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3</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трансмиссии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4</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Назначение и состав ходовой части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5</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тормозных систем</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системы рулевого управления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Электронные системы помощи водителю</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660DC4">
            <w:pPr>
              <w:pStyle w:val="ConsPlusNormal"/>
              <w:rPr>
                <w:rFonts w:ascii="Times New Roman" w:hAnsi="Times New Roman" w:cs="Times New Roman"/>
                <w:color w:val="171717" w:themeColor="background2" w:themeShade="1A"/>
                <w:sz w:val="20"/>
                <w:szCs w:val="20"/>
              </w:rPr>
            </w:pP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660DC4">
            <w:pPr>
              <w:pStyle w:val="ConsPlusNormal"/>
              <w:jc w:val="center"/>
              <w:outlineLvl w:val="5"/>
              <w:rPr>
                <w:rFonts w:ascii="Times New Roman" w:hAnsi="Times New Roman" w:cs="Times New Roman"/>
                <w:color w:val="171717" w:themeColor="background2" w:themeShade="1A"/>
                <w:sz w:val="20"/>
                <w:szCs w:val="20"/>
              </w:rPr>
            </w:pPr>
          </w:p>
        </w:tc>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890ED6" w:rsidRDefault="00660DC4">
            <w:pPr>
              <w:pStyle w:val="ConsPlusNormal"/>
              <w:jc w:val="center"/>
              <w:outlineLvl w:val="5"/>
              <w:rPr>
                <w:rFonts w:ascii="Times New Roman" w:hAnsi="Times New Roman" w:cs="Times New Roman"/>
                <w:b/>
                <w:color w:val="171717" w:themeColor="background2" w:themeShade="1A"/>
                <w:sz w:val="20"/>
                <w:szCs w:val="20"/>
              </w:rPr>
            </w:pPr>
            <w:bookmarkStart w:id="15" w:name="Par18922"/>
            <w:bookmarkEnd w:id="15"/>
            <w:r w:rsidRPr="00890ED6">
              <w:rPr>
                <w:rFonts w:ascii="Times New Roman" w:hAnsi="Times New Roman" w:cs="Times New Roman"/>
                <w:b/>
                <w:color w:val="171717" w:themeColor="background2" w:themeShade="1A"/>
                <w:sz w:val="20"/>
                <w:szCs w:val="20"/>
              </w:rPr>
              <w:t>Техническое обслуживание</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Система технического обслуживания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9</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Меры безопасности и защиты окружающей природной среды при эксплуатации транспортного средства</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8266D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10</w:t>
            </w: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Устранение неисправностей &lt;1&gt;</w:t>
            </w:r>
            <w:r w:rsidR="001D23BE">
              <w:rPr>
                <w:rFonts w:ascii="Times New Roman" w:hAnsi="Times New Roman" w:cs="Times New Roman"/>
                <w:color w:val="171717" w:themeColor="background2" w:themeShade="1A"/>
                <w:sz w:val="20"/>
                <w:szCs w:val="20"/>
              </w:rPr>
              <w:t xml:space="preserve"> Зачет.</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660DC4">
            <w:pPr>
              <w:pStyle w:val="ConsPlusNormal"/>
              <w:rPr>
                <w:rFonts w:ascii="Times New Roman" w:hAnsi="Times New Roman" w:cs="Times New Roman"/>
                <w:color w:val="171717" w:themeColor="background2" w:themeShade="1A"/>
                <w:sz w:val="20"/>
                <w:szCs w:val="20"/>
              </w:rPr>
            </w:pP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4</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8266DB">
        <w:tc>
          <w:tcPr>
            <w:tcW w:w="567" w:type="dxa"/>
            <w:tcBorders>
              <w:top w:val="single" w:sz="4" w:space="0" w:color="auto"/>
              <w:left w:val="single" w:sz="4" w:space="0" w:color="auto"/>
              <w:bottom w:val="single" w:sz="4" w:space="0" w:color="auto"/>
              <w:right w:val="single" w:sz="4" w:space="0" w:color="auto"/>
            </w:tcBorders>
          </w:tcPr>
          <w:p w:rsidR="00660DC4" w:rsidRPr="003D2F6B" w:rsidRDefault="00660DC4">
            <w:pPr>
              <w:pStyle w:val="ConsPlusNormal"/>
              <w:rPr>
                <w:rFonts w:ascii="Times New Roman" w:hAnsi="Times New Roman" w:cs="Times New Roman"/>
                <w:color w:val="171717" w:themeColor="background2" w:themeShade="1A"/>
                <w:sz w:val="20"/>
                <w:szCs w:val="20"/>
              </w:rPr>
            </w:pPr>
          </w:p>
        </w:tc>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10</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60DC4" w:rsidRPr="003D2F6B" w:rsidRDefault="00660DC4">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bl>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890ED6" w:rsidRDefault="00A65ABE" w:rsidP="008266DB">
      <w:pPr>
        <w:pStyle w:val="ConsPlusNormal"/>
        <w:ind w:firstLine="540"/>
        <w:jc w:val="center"/>
        <w:outlineLvl w:val="4"/>
        <w:rPr>
          <w:rFonts w:ascii="Times New Roman" w:hAnsi="Times New Roman" w:cs="Times New Roman"/>
          <w:b/>
          <w:color w:val="171717" w:themeColor="background2" w:themeShade="1A"/>
        </w:rPr>
      </w:pPr>
      <w:bookmarkStart w:id="16" w:name="Par18947"/>
      <w:bookmarkEnd w:id="16"/>
      <w:r w:rsidRPr="00890ED6">
        <w:rPr>
          <w:rFonts w:ascii="Times New Roman" w:hAnsi="Times New Roman" w:cs="Times New Roman"/>
          <w:b/>
          <w:color w:val="171717" w:themeColor="background2" w:themeShade="1A"/>
        </w:rPr>
        <w:t>3.1.1.1. Устройство транспортных средств.</w:t>
      </w:r>
    </w:p>
    <w:p w:rsidR="00A65ABE" w:rsidRPr="00890ED6" w:rsidRDefault="008266DB">
      <w:pPr>
        <w:pStyle w:val="ConsPlusNormal"/>
        <w:ind w:firstLine="540"/>
        <w:jc w:val="both"/>
        <w:rPr>
          <w:rFonts w:ascii="Times New Roman" w:hAnsi="Times New Roman" w:cs="Times New Roman"/>
          <w:color w:val="171717" w:themeColor="background2" w:themeShade="1A"/>
        </w:rPr>
      </w:pPr>
      <w:r w:rsidRPr="00890ED6">
        <w:rPr>
          <w:rFonts w:ascii="Times New Roman" w:hAnsi="Times New Roman" w:cs="Times New Roman"/>
          <w:b/>
          <w:color w:val="171717" w:themeColor="background2" w:themeShade="1A"/>
        </w:rPr>
        <w:t xml:space="preserve">Тема№1 </w:t>
      </w:r>
      <w:r w:rsidR="00A65ABE" w:rsidRPr="00890ED6">
        <w:rPr>
          <w:rFonts w:ascii="Times New Roman" w:hAnsi="Times New Roman" w:cs="Times New Roman"/>
          <w:color w:val="171717" w:themeColor="background2" w:themeShade="1A"/>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A65ABE" w:rsidRPr="00890ED6" w:rsidRDefault="008266DB">
      <w:pPr>
        <w:pStyle w:val="ConsPlusNormal"/>
        <w:ind w:firstLine="540"/>
        <w:jc w:val="both"/>
        <w:rPr>
          <w:rFonts w:ascii="Times New Roman" w:hAnsi="Times New Roman" w:cs="Times New Roman"/>
          <w:color w:val="171717" w:themeColor="background2" w:themeShade="1A"/>
        </w:rPr>
      </w:pPr>
      <w:r w:rsidRPr="00890ED6">
        <w:rPr>
          <w:rFonts w:ascii="Times New Roman" w:hAnsi="Times New Roman" w:cs="Times New Roman"/>
          <w:b/>
          <w:color w:val="171717" w:themeColor="background2" w:themeShade="1A"/>
        </w:rPr>
        <w:t xml:space="preserve">Тема№2 </w:t>
      </w:r>
      <w:r w:rsidR="00A65ABE" w:rsidRPr="00890ED6">
        <w:rPr>
          <w:rFonts w:ascii="Times New Roman" w:hAnsi="Times New Roman" w:cs="Times New Roman"/>
          <w:color w:val="171717" w:themeColor="background2" w:themeShade="1A"/>
        </w:rPr>
        <w:t xml:space="preserve">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w:t>
      </w:r>
      <w:r w:rsidR="00A65ABE" w:rsidRPr="00890ED6">
        <w:rPr>
          <w:rFonts w:ascii="Times New Roman" w:hAnsi="Times New Roman" w:cs="Times New Roman"/>
          <w:color w:val="171717" w:themeColor="background2" w:themeShade="1A"/>
        </w:rPr>
        <w:lastRenderedPageBreak/>
        <w:t>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A65ABE" w:rsidRPr="00890ED6" w:rsidRDefault="008266DB">
      <w:pPr>
        <w:pStyle w:val="ConsPlusNormal"/>
        <w:ind w:firstLine="540"/>
        <w:jc w:val="both"/>
        <w:rPr>
          <w:rFonts w:ascii="Times New Roman" w:hAnsi="Times New Roman" w:cs="Times New Roman"/>
          <w:color w:val="171717" w:themeColor="background2" w:themeShade="1A"/>
        </w:rPr>
      </w:pPr>
      <w:r w:rsidRPr="00890ED6">
        <w:rPr>
          <w:rFonts w:ascii="Times New Roman" w:hAnsi="Times New Roman" w:cs="Times New Roman"/>
          <w:b/>
          <w:color w:val="171717" w:themeColor="background2" w:themeShade="1A"/>
        </w:rPr>
        <w:t xml:space="preserve">Тема№3 </w:t>
      </w:r>
      <w:r w:rsidR="00A65ABE" w:rsidRPr="00890ED6">
        <w:rPr>
          <w:rFonts w:ascii="Times New Roman" w:hAnsi="Times New Roman" w:cs="Times New Roman"/>
          <w:color w:val="171717" w:themeColor="background2" w:themeShade="1A"/>
        </w:rP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A65ABE" w:rsidRPr="00890ED6" w:rsidRDefault="008266DB">
      <w:pPr>
        <w:pStyle w:val="ConsPlusNormal"/>
        <w:ind w:firstLine="540"/>
        <w:jc w:val="both"/>
        <w:rPr>
          <w:rFonts w:ascii="Times New Roman" w:hAnsi="Times New Roman" w:cs="Times New Roman"/>
          <w:color w:val="171717" w:themeColor="background2" w:themeShade="1A"/>
        </w:rPr>
      </w:pPr>
      <w:r w:rsidRPr="00890ED6">
        <w:rPr>
          <w:rFonts w:ascii="Times New Roman" w:hAnsi="Times New Roman" w:cs="Times New Roman"/>
          <w:b/>
          <w:color w:val="171717" w:themeColor="background2" w:themeShade="1A"/>
        </w:rPr>
        <w:t xml:space="preserve">Тема№4 </w:t>
      </w:r>
      <w:r w:rsidR="00A65ABE" w:rsidRPr="00890ED6">
        <w:rPr>
          <w:rFonts w:ascii="Times New Roman" w:hAnsi="Times New Roman" w:cs="Times New Roman"/>
          <w:color w:val="171717" w:themeColor="background2" w:themeShade="1A"/>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A65ABE" w:rsidRPr="00890ED6" w:rsidRDefault="008266DB">
      <w:pPr>
        <w:pStyle w:val="ConsPlusNormal"/>
        <w:ind w:firstLine="540"/>
        <w:jc w:val="both"/>
        <w:rPr>
          <w:rFonts w:ascii="Times New Roman" w:hAnsi="Times New Roman" w:cs="Times New Roman"/>
          <w:color w:val="171717" w:themeColor="background2" w:themeShade="1A"/>
        </w:rPr>
      </w:pPr>
      <w:r w:rsidRPr="00890ED6">
        <w:rPr>
          <w:rFonts w:ascii="Times New Roman" w:hAnsi="Times New Roman" w:cs="Times New Roman"/>
          <w:b/>
          <w:color w:val="171717" w:themeColor="background2" w:themeShade="1A"/>
        </w:rPr>
        <w:t xml:space="preserve">Тема№5 </w:t>
      </w:r>
      <w:r w:rsidR="00A65ABE" w:rsidRPr="00890ED6">
        <w:rPr>
          <w:rFonts w:ascii="Times New Roman" w:hAnsi="Times New Roman" w:cs="Times New Roman"/>
          <w:color w:val="171717" w:themeColor="background2" w:themeShade="1A"/>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A65ABE" w:rsidRPr="00890ED6" w:rsidRDefault="008266DB">
      <w:pPr>
        <w:pStyle w:val="ConsPlusNormal"/>
        <w:ind w:firstLine="540"/>
        <w:jc w:val="both"/>
        <w:rPr>
          <w:rFonts w:ascii="Times New Roman" w:hAnsi="Times New Roman" w:cs="Times New Roman"/>
          <w:color w:val="171717" w:themeColor="background2" w:themeShade="1A"/>
        </w:rPr>
      </w:pPr>
      <w:r w:rsidRPr="00890ED6">
        <w:rPr>
          <w:rFonts w:ascii="Times New Roman" w:hAnsi="Times New Roman" w:cs="Times New Roman"/>
          <w:b/>
          <w:color w:val="171717" w:themeColor="background2" w:themeShade="1A"/>
        </w:rPr>
        <w:t xml:space="preserve">Тема№6 </w:t>
      </w:r>
      <w:r w:rsidR="00A65ABE" w:rsidRPr="00890ED6">
        <w:rPr>
          <w:rFonts w:ascii="Times New Roman" w:hAnsi="Times New Roman" w:cs="Times New Roman"/>
          <w:color w:val="171717" w:themeColor="background2" w:themeShade="1A"/>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A65ABE" w:rsidRPr="00890ED6" w:rsidRDefault="008266DB">
      <w:pPr>
        <w:pStyle w:val="ConsPlusNormal"/>
        <w:ind w:firstLine="540"/>
        <w:jc w:val="both"/>
        <w:rPr>
          <w:rFonts w:ascii="Times New Roman" w:hAnsi="Times New Roman" w:cs="Times New Roman"/>
          <w:color w:val="171717" w:themeColor="background2" w:themeShade="1A"/>
        </w:rPr>
      </w:pPr>
      <w:r w:rsidRPr="00890ED6">
        <w:rPr>
          <w:rFonts w:ascii="Times New Roman" w:hAnsi="Times New Roman" w:cs="Times New Roman"/>
          <w:b/>
          <w:color w:val="171717" w:themeColor="background2" w:themeShade="1A"/>
        </w:rPr>
        <w:t xml:space="preserve">Тема№7 </w:t>
      </w:r>
      <w:r w:rsidR="00A65ABE" w:rsidRPr="00890ED6">
        <w:rPr>
          <w:rFonts w:ascii="Times New Roman" w:hAnsi="Times New Roman" w:cs="Times New Roman"/>
          <w:color w:val="171717" w:themeColor="background2" w:themeShade="1A"/>
        </w:rPr>
        <w:t xml:space="preserve">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w:t>
      </w:r>
      <w:r w:rsidR="00A65ABE" w:rsidRPr="00890ED6">
        <w:rPr>
          <w:rFonts w:ascii="Times New Roman" w:hAnsi="Times New Roman" w:cs="Times New Roman"/>
          <w:color w:val="171717" w:themeColor="background2" w:themeShade="1A"/>
        </w:rPr>
        <w:lastRenderedPageBreak/>
        <w:t>сканирования пространства перед автомобилем, ассистент движения по полосе, ассистент смены полосы движения, системы автоматической парковки).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890ED6" w:rsidRDefault="00A65ABE" w:rsidP="008266DB">
      <w:pPr>
        <w:pStyle w:val="ConsPlusNormal"/>
        <w:ind w:firstLine="540"/>
        <w:jc w:val="center"/>
        <w:outlineLvl w:val="4"/>
        <w:rPr>
          <w:rFonts w:ascii="Times New Roman" w:hAnsi="Times New Roman" w:cs="Times New Roman"/>
          <w:b/>
          <w:color w:val="171717" w:themeColor="background2" w:themeShade="1A"/>
        </w:rPr>
      </w:pPr>
      <w:bookmarkStart w:id="17" w:name="Par18956"/>
      <w:bookmarkEnd w:id="17"/>
      <w:r w:rsidRPr="00890ED6">
        <w:rPr>
          <w:rFonts w:ascii="Times New Roman" w:hAnsi="Times New Roman" w:cs="Times New Roman"/>
          <w:b/>
          <w:color w:val="171717" w:themeColor="background2" w:themeShade="1A"/>
        </w:rPr>
        <w:t>3.1.1.2. Техническое обслуживание.</w:t>
      </w:r>
    </w:p>
    <w:p w:rsidR="00A65ABE" w:rsidRPr="00890ED6" w:rsidRDefault="008266DB">
      <w:pPr>
        <w:pStyle w:val="ConsPlusNormal"/>
        <w:ind w:firstLine="540"/>
        <w:jc w:val="both"/>
        <w:rPr>
          <w:rFonts w:ascii="Times New Roman" w:hAnsi="Times New Roman" w:cs="Times New Roman"/>
          <w:color w:val="171717" w:themeColor="background2" w:themeShade="1A"/>
        </w:rPr>
      </w:pPr>
      <w:r w:rsidRPr="00890ED6">
        <w:rPr>
          <w:rFonts w:ascii="Times New Roman" w:hAnsi="Times New Roman" w:cs="Times New Roman"/>
          <w:b/>
          <w:color w:val="171717" w:themeColor="background2" w:themeShade="1A"/>
        </w:rPr>
        <w:t xml:space="preserve">Тема№8 </w:t>
      </w:r>
      <w:r w:rsidR="00A65ABE" w:rsidRPr="00890ED6">
        <w:rPr>
          <w:rFonts w:ascii="Times New Roman" w:hAnsi="Times New Roman" w:cs="Times New Roman"/>
          <w:color w:val="171717" w:themeColor="background2" w:themeShade="1A"/>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A65ABE" w:rsidRPr="00890ED6" w:rsidRDefault="008266DB">
      <w:pPr>
        <w:pStyle w:val="ConsPlusNormal"/>
        <w:ind w:firstLine="540"/>
        <w:jc w:val="both"/>
        <w:rPr>
          <w:rFonts w:ascii="Times New Roman" w:hAnsi="Times New Roman" w:cs="Times New Roman"/>
          <w:color w:val="171717" w:themeColor="background2" w:themeShade="1A"/>
        </w:rPr>
      </w:pPr>
      <w:r w:rsidRPr="00890ED6">
        <w:rPr>
          <w:rFonts w:ascii="Times New Roman" w:hAnsi="Times New Roman" w:cs="Times New Roman"/>
          <w:b/>
          <w:color w:val="171717" w:themeColor="background2" w:themeShade="1A"/>
        </w:rPr>
        <w:t xml:space="preserve">Тема№9 </w:t>
      </w:r>
      <w:r w:rsidR="00A65ABE" w:rsidRPr="00890ED6">
        <w:rPr>
          <w:rFonts w:ascii="Times New Roman" w:hAnsi="Times New Roman" w:cs="Times New Roman"/>
          <w:color w:val="171717" w:themeColor="background2" w:themeShade="1A"/>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A65ABE" w:rsidRPr="00890ED6" w:rsidRDefault="008266DB">
      <w:pPr>
        <w:pStyle w:val="ConsPlusNormal"/>
        <w:ind w:firstLine="540"/>
        <w:jc w:val="both"/>
        <w:rPr>
          <w:rFonts w:ascii="Times New Roman" w:hAnsi="Times New Roman" w:cs="Times New Roman"/>
          <w:color w:val="171717" w:themeColor="background2" w:themeShade="1A"/>
        </w:rPr>
      </w:pPr>
      <w:r w:rsidRPr="00890ED6">
        <w:rPr>
          <w:rFonts w:ascii="Times New Roman" w:hAnsi="Times New Roman" w:cs="Times New Roman"/>
          <w:b/>
          <w:color w:val="171717" w:themeColor="background2" w:themeShade="1A"/>
        </w:rPr>
        <w:t xml:space="preserve">Тема№10 </w:t>
      </w:r>
      <w:r w:rsidR="00A65ABE" w:rsidRPr="00890ED6">
        <w:rPr>
          <w:rFonts w:ascii="Times New Roman" w:hAnsi="Times New Roman" w:cs="Times New Roman"/>
          <w:color w:val="171717" w:themeColor="background2" w:themeShade="1A"/>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r w:rsidRPr="00890ED6">
        <w:rPr>
          <w:rFonts w:ascii="Times New Roman" w:hAnsi="Times New Roman" w:cs="Times New Roman"/>
          <w:color w:val="171717" w:themeColor="background2" w:themeShade="1A"/>
        </w:rPr>
        <w:t xml:space="preserve"> Зачет</w:t>
      </w:r>
    </w:p>
    <w:p w:rsidR="00A65ABE" w:rsidRPr="00890ED6" w:rsidRDefault="00A65ABE">
      <w:pPr>
        <w:pStyle w:val="ConsPlusNormal"/>
        <w:ind w:firstLine="540"/>
        <w:jc w:val="both"/>
        <w:rPr>
          <w:rFonts w:ascii="Times New Roman" w:hAnsi="Times New Roman" w:cs="Times New Roman"/>
          <w:color w:val="171717" w:themeColor="background2" w:themeShade="1A"/>
        </w:rPr>
      </w:pPr>
    </w:p>
    <w:p w:rsidR="00A65ABE" w:rsidRPr="00890ED6" w:rsidRDefault="00A65ABE" w:rsidP="008266DB">
      <w:pPr>
        <w:pStyle w:val="ConsPlusNormal"/>
        <w:ind w:firstLine="540"/>
        <w:jc w:val="center"/>
        <w:outlineLvl w:val="3"/>
        <w:rPr>
          <w:rFonts w:ascii="Times New Roman" w:hAnsi="Times New Roman" w:cs="Times New Roman"/>
          <w:b/>
          <w:color w:val="171717" w:themeColor="background2" w:themeShade="1A"/>
        </w:rPr>
      </w:pPr>
      <w:bookmarkStart w:id="18" w:name="Par18961"/>
      <w:bookmarkEnd w:id="18"/>
      <w:r w:rsidRPr="00890ED6">
        <w:rPr>
          <w:rFonts w:ascii="Times New Roman" w:hAnsi="Times New Roman" w:cs="Times New Roman"/>
          <w:b/>
          <w:color w:val="171717" w:themeColor="background2" w:themeShade="1A"/>
        </w:rPr>
        <w:t>3.1.2. Учебный предмет "Основы управления транспортными средствами категории "B".</w:t>
      </w:r>
    </w:p>
    <w:p w:rsidR="00A65ABE" w:rsidRPr="00890ED6" w:rsidRDefault="00A65ABE">
      <w:pPr>
        <w:pStyle w:val="ConsPlusNormal"/>
        <w:jc w:val="both"/>
        <w:rPr>
          <w:rFonts w:ascii="Times New Roman" w:hAnsi="Times New Roman" w:cs="Times New Roman"/>
          <w:color w:val="171717" w:themeColor="background2" w:themeShade="1A"/>
        </w:rPr>
      </w:pPr>
    </w:p>
    <w:p w:rsidR="00A65ABE" w:rsidRPr="00890ED6" w:rsidRDefault="00A65ABE">
      <w:pPr>
        <w:pStyle w:val="ConsPlusNormal"/>
        <w:jc w:val="center"/>
        <w:outlineLvl w:val="4"/>
        <w:rPr>
          <w:rFonts w:ascii="Times New Roman" w:hAnsi="Times New Roman" w:cs="Times New Roman"/>
          <w:color w:val="171717" w:themeColor="background2" w:themeShade="1A"/>
        </w:rPr>
      </w:pPr>
      <w:bookmarkStart w:id="19" w:name="Par18963"/>
      <w:bookmarkEnd w:id="19"/>
      <w:r w:rsidRPr="00890ED6">
        <w:rPr>
          <w:rFonts w:ascii="Times New Roman" w:hAnsi="Times New Roman" w:cs="Times New Roman"/>
          <w:color w:val="171717" w:themeColor="background2" w:themeShade="1A"/>
        </w:rPr>
        <w:t>Распределение учебных часов по разделам и темам</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right"/>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Таблица 3</w:t>
      </w:r>
    </w:p>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sz w:val="22"/>
          <w:szCs w:val="22"/>
        </w:rPr>
      </w:pPr>
    </w:p>
    <w:tbl>
      <w:tblPr>
        <w:tblW w:w="10408" w:type="dxa"/>
        <w:tblInd w:w="62" w:type="dxa"/>
        <w:tblLayout w:type="fixed"/>
        <w:tblCellMar>
          <w:top w:w="102" w:type="dxa"/>
          <w:left w:w="62" w:type="dxa"/>
          <w:bottom w:w="102" w:type="dxa"/>
          <w:right w:w="62" w:type="dxa"/>
        </w:tblCellMar>
        <w:tblLook w:val="0000"/>
      </w:tblPr>
      <w:tblGrid>
        <w:gridCol w:w="709"/>
        <w:gridCol w:w="5872"/>
        <w:gridCol w:w="992"/>
        <w:gridCol w:w="1417"/>
        <w:gridCol w:w="1418"/>
      </w:tblGrid>
      <w:tr w:rsidR="003D2F6B" w:rsidRPr="003D2F6B" w:rsidTr="001D23BE">
        <w:tc>
          <w:tcPr>
            <w:tcW w:w="709" w:type="dxa"/>
            <w:vMerge w:val="restart"/>
            <w:tcBorders>
              <w:top w:val="single" w:sz="4" w:space="0" w:color="auto"/>
              <w:left w:val="single" w:sz="4" w:space="0" w:color="auto"/>
              <w:right w:val="single" w:sz="4" w:space="0" w:color="auto"/>
            </w:tcBorders>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 Тем</w:t>
            </w:r>
          </w:p>
        </w:tc>
        <w:tc>
          <w:tcPr>
            <w:tcW w:w="5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Количество часов</w:t>
            </w:r>
          </w:p>
        </w:tc>
      </w:tr>
      <w:tr w:rsidR="003D2F6B" w:rsidRPr="003D2F6B" w:rsidTr="001D23BE">
        <w:tc>
          <w:tcPr>
            <w:tcW w:w="709" w:type="dxa"/>
            <w:vMerge/>
            <w:tcBorders>
              <w:left w:val="single" w:sz="4" w:space="0" w:color="auto"/>
              <w:right w:val="single" w:sz="4" w:space="0" w:color="auto"/>
            </w:tcBorders>
          </w:tcPr>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rPr>
            </w:pPr>
          </w:p>
        </w:tc>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rPr>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В том числе</w:t>
            </w:r>
          </w:p>
        </w:tc>
      </w:tr>
      <w:tr w:rsidR="003D2F6B" w:rsidRPr="003D2F6B" w:rsidTr="001D23BE">
        <w:tc>
          <w:tcPr>
            <w:tcW w:w="709" w:type="dxa"/>
            <w:vMerge/>
            <w:tcBorders>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rPr>
            </w:pPr>
          </w:p>
        </w:tc>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rPr>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Практические занятия</w:t>
            </w: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1</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Приемы управления транспортным средством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w:t>
            </w: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2.1</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Управление транспортным средством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2.2</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Управление транспортным средством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2.3</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Управление транспортным средством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3.1</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Управление транспортным средством в нештатных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w:t>
            </w: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3.2</w:t>
            </w: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Управление транспортным средством в нештатных ситуациях</w:t>
            </w:r>
            <w:r w:rsidR="001D23BE">
              <w:rPr>
                <w:rFonts w:ascii="Times New Roman" w:eastAsia="Times New Roman" w:hAnsi="Times New Roman"/>
                <w:color w:val="171717" w:themeColor="background2" w:themeShade="1A"/>
                <w:sz w:val="22"/>
                <w:szCs w:val="22"/>
              </w:rPr>
              <w:t>. Зачет.</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2</w:t>
            </w:r>
          </w:p>
        </w:tc>
      </w:tr>
      <w:tr w:rsidR="003D2F6B" w:rsidRPr="003D2F6B" w:rsidTr="001D23BE">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p>
        </w:tc>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F50A9B">
            <w:pPr>
              <w:widowControl w:val="0"/>
              <w:autoSpaceDE w:val="0"/>
              <w:autoSpaceDN w:val="0"/>
              <w:adjustRightInd w:val="0"/>
              <w:jc w:val="center"/>
              <w:rPr>
                <w:rFonts w:ascii="Times New Roman" w:eastAsia="Times New Roman" w:hAnsi="Times New Roman"/>
                <w:color w:val="171717" w:themeColor="background2" w:themeShade="1A"/>
              </w:rPr>
            </w:pPr>
            <w:r w:rsidRPr="003D2F6B">
              <w:rPr>
                <w:rFonts w:ascii="Times New Roman" w:eastAsia="Times New Roman" w:hAnsi="Times New Roman"/>
                <w:color w:val="171717" w:themeColor="background2" w:themeShade="1A"/>
                <w:sz w:val="22"/>
                <w:szCs w:val="22"/>
              </w:rPr>
              <w:t>4</w:t>
            </w:r>
          </w:p>
        </w:tc>
      </w:tr>
    </w:tbl>
    <w:p w:rsidR="00F50A9B" w:rsidRPr="003D2F6B" w:rsidRDefault="00F50A9B" w:rsidP="00F50A9B">
      <w:pPr>
        <w:widowControl w:val="0"/>
        <w:autoSpaceDE w:val="0"/>
        <w:autoSpaceDN w:val="0"/>
        <w:adjustRightInd w:val="0"/>
        <w:jc w:val="both"/>
        <w:rPr>
          <w:rFonts w:ascii="Times New Roman" w:eastAsia="Times New Roman" w:hAnsi="Times New Roman"/>
          <w:color w:val="171717" w:themeColor="background2" w:themeShade="1A"/>
          <w:sz w:val="22"/>
          <w:szCs w:val="22"/>
        </w:rPr>
      </w:pPr>
    </w:p>
    <w:p w:rsidR="00F50A9B" w:rsidRPr="003D2F6B" w:rsidRDefault="00F50A9B" w:rsidP="00F50A9B">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3D2F6B">
        <w:rPr>
          <w:rFonts w:ascii="Times New Roman" w:eastAsia="Times New Roman" w:hAnsi="Times New Roman"/>
          <w:b/>
          <w:color w:val="171717" w:themeColor="background2" w:themeShade="1A"/>
          <w:sz w:val="22"/>
          <w:szCs w:val="22"/>
        </w:rPr>
        <w:t xml:space="preserve">Тема №1 </w:t>
      </w:r>
      <w:r w:rsidRPr="003D2F6B">
        <w:rPr>
          <w:rFonts w:ascii="Times New Roman" w:eastAsia="Times New Roman" w:hAnsi="Times New Roman"/>
          <w:color w:val="171717" w:themeColor="background2" w:themeShade="1A"/>
          <w:sz w:val="22"/>
          <w:szCs w:val="22"/>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w:t>
      </w:r>
      <w:r w:rsidRPr="003D2F6B">
        <w:rPr>
          <w:rFonts w:ascii="Times New Roman" w:eastAsia="Times New Roman" w:hAnsi="Times New Roman"/>
          <w:color w:val="171717" w:themeColor="background2" w:themeShade="1A"/>
          <w:sz w:val="22"/>
          <w:szCs w:val="22"/>
        </w:rPr>
        <w:lastRenderedPageBreak/>
        <w:t>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F50A9B" w:rsidRPr="003D2F6B" w:rsidRDefault="00F50A9B" w:rsidP="00F50A9B">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3D2F6B">
        <w:rPr>
          <w:rFonts w:ascii="Times New Roman" w:eastAsia="Times New Roman" w:hAnsi="Times New Roman"/>
          <w:b/>
          <w:color w:val="171717" w:themeColor="background2" w:themeShade="1A"/>
          <w:sz w:val="22"/>
          <w:szCs w:val="22"/>
        </w:rPr>
        <w:t xml:space="preserve">Тема №2.1 </w:t>
      </w:r>
      <w:r w:rsidRPr="003D2F6B">
        <w:rPr>
          <w:rFonts w:ascii="Times New Roman" w:eastAsia="Times New Roman" w:hAnsi="Times New Roman"/>
          <w:color w:val="171717" w:themeColor="background2" w:themeShade="1A"/>
          <w:sz w:val="22"/>
          <w:szCs w:val="22"/>
        </w:rPr>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w:t>
      </w:r>
    </w:p>
    <w:p w:rsidR="00F50A9B" w:rsidRPr="003D2F6B" w:rsidRDefault="00F50A9B" w:rsidP="00F50A9B">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3D2F6B">
        <w:rPr>
          <w:rFonts w:ascii="Times New Roman" w:eastAsia="Times New Roman" w:hAnsi="Times New Roman"/>
          <w:b/>
          <w:color w:val="171717" w:themeColor="background2" w:themeShade="1A"/>
          <w:sz w:val="22"/>
          <w:szCs w:val="22"/>
        </w:rPr>
        <w:t xml:space="preserve">Тема №2.2 </w:t>
      </w:r>
      <w:r w:rsidRPr="003D2F6B">
        <w:rPr>
          <w:rFonts w:ascii="Times New Roman" w:eastAsia="Times New Roman" w:hAnsi="Times New Roman"/>
          <w:color w:val="171717" w:themeColor="background2" w:themeShade="1A"/>
          <w:sz w:val="22"/>
          <w:szCs w:val="22"/>
        </w:rPr>
        <w:t xml:space="preserve">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w:t>
      </w:r>
    </w:p>
    <w:p w:rsidR="00F50A9B" w:rsidRPr="003D2F6B" w:rsidRDefault="00F50A9B" w:rsidP="00F50A9B">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3D2F6B">
        <w:rPr>
          <w:rFonts w:ascii="Times New Roman" w:eastAsia="Times New Roman" w:hAnsi="Times New Roman"/>
          <w:b/>
          <w:color w:val="171717" w:themeColor="background2" w:themeShade="1A"/>
          <w:sz w:val="22"/>
          <w:szCs w:val="22"/>
        </w:rPr>
        <w:t xml:space="preserve">Тема №2.3 </w:t>
      </w:r>
      <w:r w:rsidRPr="003D2F6B">
        <w:rPr>
          <w:rFonts w:ascii="Times New Roman" w:eastAsia="Times New Roman" w:hAnsi="Times New Roman"/>
          <w:color w:val="171717" w:themeColor="background2" w:themeShade="1A"/>
          <w:sz w:val="22"/>
          <w:szCs w:val="22"/>
        </w:rPr>
        <w:t>Решение ситуационных задач.</w:t>
      </w:r>
    </w:p>
    <w:p w:rsidR="00F50A9B" w:rsidRPr="003D2F6B" w:rsidRDefault="00F50A9B" w:rsidP="00F50A9B">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3D2F6B">
        <w:rPr>
          <w:rFonts w:ascii="Times New Roman" w:eastAsia="Times New Roman" w:hAnsi="Times New Roman"/>
          <w:b/>
          <w:color w:val="171717" w:themeColor="background2" w:themeShade="1A"/>
          <w:sz w:val="22"/>
          <w:szCs w:val="22"/>
        </w:rPr>
        <w:t xml:space="preserve">Тема №3.1 </w:t>
      </w:r>
      <w:r w:rsidRPr="003D2F6B">
        <w:rPr>
          <w:rFonts w:ascii="Times New Roman" w:eastAsia="Times New Roman" w:hAnsi="Times New Roman"/>
          <w:color w:val="171717" w:themeColor="background2" w:themeShade="1A"/>
          <w:sz w:val="22"/>
          <w:szCs w:val="22"/>
        </w:rPr>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w:t>
      </w:r>
    </w:p>
    <w:p w:rsidR="00F50A9B" w:rsidRPr="003D2F6B" w:rsidRDefault="00F50A9B" w:rsidP="00F50A9B">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3D2F6B">
        <w:rPr>
          <w:rFonts w:ascii="Times New Roman" w:eastAsia="Times New Roman" w:hAnsi="Times New Roman"/>
          <w:b/>
          <w:color w:val="171717" w:themeColor="background2" w:themeShade="1A"/>
          <w:sz w:val="22"/>
          <w:szCs w:val="22"/>
        </w:rPr>
        <w:t xml:space="preserve">Тема №3.2 </w:t>
      </w:r>
      <w:r w:rsidRPr="003D2F6B">
        <w:rPr>
          <w:rFonts w:ascii="Times New Roman" w:eastAsia="Times New Roman" w:hAnsi="Times New Roman"/>
          <w:color w:val="171717" w:themeColor="background2" w:themeShade="1A"/>
          <w:sz w:val="22"/>
          <w:szCs w:val="22"/>
        </w:rPr>
        <w:t>Решение ситуационных задач.</w:t>
      </w:r>
      <w:r w:rsidR="001D23BE">
        <w:rPr>
          <w:rFonts w:ascii="Times New Roman" w:eastAsia="Times New Roman" w:hAnsi="Times New Roman"/>
          <w:color w:val="171717" w:themeColor="background2" w:themeShade="1A"/>
          <w:sz w:val="22"/>
          <w:szCs w:val="22"/>
        </w:rPr>
        <w:t xml:space="preserve"> Зачет.</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8517ED" w:rsidRDefault="008517ED" w:rsidP="00F50A9B">
      <w:pPr>
        <w:pStyle w:val="ConsPlusNormal"/>
        <w:ind w:firstLine="540"/>
        <w:jc w:val="center"/>
        <w:outlineLvl w:val="3"/>
        <w:rPr>
          <w:rFonts w:ascii="Times New Roman" w:hAnsi="Times New Roman" w:cs="Times New Roman"/>
          <w:b/>
          <w:color w:val="171717" w:themeColor="background2" w:themeShade="1A"/>
        </w:rPr>
      </w:pPr>
      <w:bookmarkStart w:id="20" w:name="Par18994"/>
      <w:bookmarkEnd w:id="20"/>
    </w:p>
    <w:p w:rsidR="008517ED" w:rsidRDefault="008517ED" w:rsidP="00F50A9B">
      <w:pPr>
        <w:pStyle w:val="ConsPlusNormal"/>
        <w:ind w:firstLine="540"/>
        <w:jc w:val="center"/>
        <w:outlineLvl w:val="3"/>
        <w:rPr>
          <w:rFonts w:ascii="Times New Roman" w:hAnsi="Times New Roman" w:cs="Times New Roman"/>
          <w:b/>
          <w:color w:val="171717" w:themeColor="background2" w:themeShade="1A"/>
        </w:rPr>
      </w:pPr>
    </w:p>
    <w:p w:rsidR="008517ED" w:rsidRDefault="008517ED" w:rsidP="00F50A9B">
      <w:pPr>
        <w:pStyle w:val="ConsPlusNormal"/>
        <w:ind w:firstLine="540"/>
        <w:jc w:val="center"/>
        <w:outlineLvl w:val="3"/>
        <w:rPr>
          <w:rFonts w:ascii="Times New Roman" w:hAnsi="Times New Roman" w:cs="Times New Roman"/>
          <w:b/>
          <w:color w:val="171717" w:themeColor="background2" w:themeShade="1A"/>
        </w:rPr>
      </w:pPr>
    </w:p>
    <w:p w:rsidR="008517ED" w:rsidRDefault="008517ED" w:rsidP="00F50A9B">
      <w:pPr>
        <w:pStyle w:val="ConsPlusNormal"/>
        <w:ind w:firstLine="540"/>
        <w:jc w:val="center"/>
        <w:outlineLvl w:val="3"/>
        <w:rPr>
          <w:rFonts w:ascii="Times New Roman" w:hAnsi="Times New Roman" w:cs="Times New Roman"/>
          <w:b/>
          <w:color w:val="171717" w:themeColor="background2" w:themeShade="1A"/>
        </w:rPr>
      </w:pPr>
    </w:p>
    <w:p w:rsidR="008517ED" w:rsidRDefault="008517ED" w:rsidP="00F50A9B">
      <w:pPr>
        <w:pStyle w:val="ConsPlusNormal"/>
        <w:ind w:firstLine="540"/>
        <w:jc w:val="center"/>
        <w:outlineLvl w:val="3"/>
        <w:rPr>
          <w:rFonts w:ascii="Times New Roman" w:hAnsi="Times New Roman" w:cs="Times New Roman"/>
          <w:b/>
          <w:color w:val="171717" w:themeColor="background2" w:themeShade="1A"/>
        </w:rPr>
      </w:pPr>
    </w:p>
    <w:p w:rsidR="008517ED" w:rsidRDefault="008517ED" w:rsidP="00F50A9B">
      <w:pPr>
        <w:pStyle w:val="ConsPlusNormal"/>
        <w:ind w:firstLine="540"/>
        <w:jc w:val="center"/>
        <w:outlineLvl w:val="3"/>
        <w:rPr>
          <w:rFonts w:ascii="Times New Roman" w:hAnsi="Times New Roman" w:cs="Times New Roman"/>
          <w:b/>
          <w:color w:val="171717" w:themeColor="background2" w:themeShade="1A"/>
        </w:rPr>
      </w:pPr>
    </w:p>
    <w:p w:rsidR="00F50A9B" w:rsidRPr="007D705C" w:rsidRDefault="00A65ABE" w:rsidP="00F50A9B">
      <w:pPr>
        <w:pStyle w:val="ConsPlusNormal"/>
        <w:ind w:firstLine="540"/>
        <w:jc w:val="center"/>
        <w:outlineLvl w:val="3"/>
        <w:rPr>
          <w:rFonts w:ascii="Times New Roman" w:hAnsi="Times New Roman" w:cs="Times New Roman"/>
          <w:b/>
          <w:color w:val="171717" w:themeColor="background2" w:themeShade="1A"/>
        </w:rPr>
      </w:pPr>
      <w:r w:rsidRPr="007D705C">
        <w:rPr>
          <w:rFonts w:ascii="Times New Roman" w:hAnsi="Times New Roman" w:cs="Times New Roman"/>
          <w:b/>
          <w:color w:val="171717" w:themeColor="background2" w:themeShade="1A"/>
        </w:rPr>
        <w:t xml:space="preserve">3.1.3. Учебный предмет "Вождение транспортных средств категории "B" </w:t>
      </w:r>
    </w:p>
    <w:p w:rsidR="00A65ABE" w:rsidRPr="007D705C" w:rsidRDefault="00A65ABE" w:rsidP="00F50A9B">
      <w:pPr>
        <w:pStyle w:val="ConsPlusNormal"/>
        <w:ind w:firstLine="540"/>
        <w:jc w:val="center"/>
        <w:outlineLvl w:val="3"/>
        <w:rPr>
          <w:rFonts w:ascii="Times New Roman" w:hAnsi="Times New Roman" w:cs="Times New Roman"/>
          <w:b/>
          <w:color w:val="171717" w:themeColor="background2" w:themeShade="1A"/>
        </w:rPr>
      </w:pPr>
      <w:r w:rsidRPr="007D705C">
        <w:rPr>
          <w:rFonts w:ascii="Times New Roman" w:hAnsi="Times New Roman" w:cs="Times New Roman"/>
          <w:b/>
          <w:color w:val="171717" w:themeColor="background2" w:themeShade="1A"/>
        </w:rPr>
        <w:lastRenderedPageBreak/>
        <w:t>(для транспортных средств с механической трансмиссией).</w:t>
      </w:r>
    </w:p>
    <w:p w:rsidR="00A65ABE" w:rsidRPr="007D705C" w:rsidRDefault="00A65ABE">
      <w:pPr>
        <w:pStyle w:val="ConsPlusNormal"/>
        <w:jc w:val="both"/>
        <w:rPr>
          <w:rFonts w:ascii="Times New Roman" w:hAnsi="Times New Roman" w:cs="Times New Roman"/>
          <w:color w:val="171717" w:themeColor="background2" w:themeShade="1A"/>
        </w:rPr>
      </w:pPr>
    </w:p>
    <w:p w:rsidR="00A65ABE" w:rsidRPr="007D705C" w:rsidRDefault="00A65ABE">
      <w:pPr>
        <w:pStyle w:val="ConsPlusNormal"/>
        <w:jc w:val="center"/>
        <w:outlineLvl w:val="4"/>
        <w:rPr>
          <w:rFonts w:ascii="Times New Roman" w:hAnsi="Times New Roman" w:cs="Times New Roman"/>
          <w:color w:val="171717" w:themeColor="background2" w:themeShade="1A"/>
        </w:rPr>
      </w:pPr>
      <w:bookmarkStart w:id="21" w:name="Par18996"/>
      <w:bookmarkEnd w:id="21"/>
      <w:r w:rsidRPr="007D705C">
        <w:rPr>
          <w:rFonts w:ascii="Times New Roman" w:hAnsi="Times New Roman" w:cs="Times New Roman"/>
          <w:color w:val="171717" w:themeColor="background2" w:themeShade="1A"/>
        </w:rPr>
        <w:t>Распределение учебных часов по разделам и темам</w:t>
      </w:r>
    </w:p>
    <w:p w:rsidR="00A65ABE" w:rsidRPr="007D705C" w:rsidRDefault="00A65ABE">
      <w:pPr>
        <w:pStyle w:val="ConsPlusNormal"/>
        <w:jc w:val="both"/>
        <w:rPr>
          <w:rFonts w:ascii="Times New Roman" w:hAnsi="Times New Roman" w:cs="Times New Roman"/>
          <w:color w:val="171717" w:themeColor="background2" w:themeShade="1A"/>
        </w:rPr>
      </w:pPr>
    </w:p>
    <w:p w:rsidR="00A65ABE" w:rsidRPr="003D2F6B" w:rsidRDefault="00A65ABE">
      <w:pPr>
        <w:pStyle w:val="ConsPlusNormal"/>
        <w:jc w:val="right"/>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Таблица 4</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tbl>
      <w:tblPr>
        <w:tblW w:w="10408" w:type="dxa"/>
        <w:tblInd w:w="62" w:type="dxa"/>
        <w:tblLayout w:type="fixed"/>
        <w:tblCellMar>
          <w:top w:w="102" w:type="dxa"/>
          <w:left w:w="62" w:type="dxa"/>
          <w:bottom w:w="102" w:type="dxa"/>
          <w:right w:w="62" w:type="dxa"/>
        </w:tblCellMar>
        <w:tblLook w:val="0000"/>
      </w:tblPr>
      <w:tblGrid>
        <w:gridCol w:w="709"/>
        <w:gridCol w:w="7689"/>
        <w:gridCol w:w="2010"/>
      </w:tblGrid>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 Задания</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Наименования заданий</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Количество часов практического обучения</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jc w:val="center"/>
              <w:outlineLvl w:val="5"/>
              <w:rPr>
                <w:rFonts w:ascii="Times New Roman" w:hAnsi="Times New Roman" w:cs="Times New Roman"/>
                <w:color w:val="171717" w:themeColor="background2" w:themeShade="1A"/>
                <w:sz w:val="20"/>
                <w:szCs w:val="20"/>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7D705C" w:rsidRDefault="00F50A9B">
            <w:pPr>
              <w:pStyle w:val="ConsPlusNormal"/>
              <w:jc w:val="center"/>
              <w:outlineLvl w:val="5"/>
              <w:rPr>
                <w:rFonts w:ascii="Times New Roman" w:hAnsi="Times New Roman" w:cs="Times New Roman"/>
                <w:b/>
                <w:color w:val="171717" w:themeColor="background2" w:themeShade="1A"/>
                <w:sz w:val="20"/>
                <w:szCs w:val="20"/>
              </w:rPr>
            </w:pPr>
            <w:bookmarkStart w:id="22" w:name="Par19002"/>
            <w:bookmarkEnd w:id="22"/>
            <w:r w:rsidRPr="007D705C">
              <w:rPr>
                <w:rFonts w:ascii="Times New Roman" w:hAnsi="Times New Roman" w:cs="Times New Roman"/>
                <w:b/>
                <w:color w:val="171717" w:themeColor="background2" w:themeShade="1A"/>
                <w:sz w:val="20"/>
                <w:szCs w:val="20"/>
              </w:rPr>
              <w:t>Первоначальное обучение вождению</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3</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4</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5</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CA3BC5" w:rsidRDefault="00F50A9B">
            <w:pPr>
              <w:pStyle w:val="ConsPlusNormal"/>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t>6.1</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CA3BC5" w:rsidRDefault="00F50A9B">
            <w:pPr>
              <w:pStyle w:val="ConsPlusNormal"/>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CA3BC5" w:rsidRDefault="00F50A9B">
            <w:pPr>
              <w:pStyle w:val="ConsPlusNormal"/>
              <w:jc w:val="center"/>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CA3BC5" w:rsidRDefault="00F50A9B">
            <w:pPr>
              <w:pStyle w:val="ConsPlusNormal"/>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t>6.2</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CA3BC5" w:rsidRDefault="00F50A9B" w:rsidP="001D23BE">
            <w:pPr>
              <w:pStyle w:val="ConsPlusNormal"/>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CA3BC5" w:rsidRDefault="00F50A9B">
            <w:pPr>
              <w:pStyle w:val="ConsPlusNormal"/>
              <w:jc w:val="center"/>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CA3BC5" w:rsidRDefault="00F50A9B">
            <w:pPr>
              <w:pStyle w:val="ConsPlusNormal"/>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t>7.1</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CA3BC5" w:rsidRDefault="00F50A9B">
            <w:pPr>
              <w:pStyle w:val="ConsPlusNormal"/>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CA3BC5" w:rsidRDefault="00F50A9B">
            <w:pPr>
              <w:pStyle w:val="ConsPlusNormal"/>
              <w:jc w:val="center"/>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CA3BC5" w:rsidRDefault="00F50A9B">
            <w:pPr>
              <w:pStyle w:val="ConsPlusNormal"/>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t>7.3</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CA3BC5" w:rsidRDefault="00F50A9B">
            <w:pPr>
              <w:pStyle w:val="ConsPlusNormal"/>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t>Промежуточная аттестация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CA3BC5" w:rsidRDefault="00F50A9B">
            <w:pPr>
              <w:pStyle w:val="ConsPlusNormal"/>
              <w:jc w:val="center"/>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t>1</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CA3BC5" w:rsidRDefault="00F50A9B">
            <w:pPr>
              <w:pStyle w:val="ConsPlusNormal"/>
              <w:rPr>
                <w:rFonts w:ascii="Times New Roman" w:hAnsi="Times New Roman" w:cs="Times New Roman"/>
                <w:color w:val="171717" w:themeColor="background2" w:themeShade="1A"/>
                <w:sz w:val="20"/>
                <w:szCs w:val="20"/>
              </w:rPr>
            </w:pP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CA3BC5" w:rsidRDefault="00F50A9B">
            <w:pPr>
              <w:pStyle w:val="ConsPlusNormal"/>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CA3BC5" w:rsidRDefault="00EF1A45" w:rsidP="00464F4E">
            <w:pPr>
              <w:pStyle w:val="ConsPlusNormal"/>
              <w:jc w:val="center"/>
              <w:rPr>
                <w:rFonts w:ascii="Times New Roman" w:hAnsi="Times New Roman" w:cs="Times New Roman"/>
                <w:color w:val="171717" w:themeColor="background2" w:themeShade="1A"/>
                <w:sz w:val="20"/>
                <w:szCs w:val="20"/>
              </w:rPr>
            </w:pPr>
            <w:r w:rsidRPr="00CA3BC5">
              <w:rPr>
                <w:rFonts w:ascii="Times New Roman" w:hAnsi="Times New Roman" w:cs="Times New Roman"/>
                <w:color w:val="171717" w:themeColor="background2" w:themeShade="1A"/>
                <w:sz w:val="20"/>
                <w:szCs w:val="20"/>
              </w:rPr>
              <w:fldChar w:fldCharType="begin"/>
            </w:r>
            <w:r w:rsidR="00F50A9B" w:rsidRPr="00CA3BC5">
              <w:rPr>
                <w:rFonts w:ascii="Times New Roman" w:hAnsi="Times New Roman" w:cs="Times New Roman"/>
                <w:color w:val="171717" w:themeColor="background2" w:themeShade="1A"/>
                <w:sz w:val="20"/>
                <w:szCs w:val="20"/>
              </w:rPr>
              <w:instrText xml:space="preserve"> =SUM(ABOVE) </w:instrText>
            </w:r>
            <w:r w:rsidRPr="00CA3BC5">
              <w:rPr>
                <w:rFonts w:ascii="Times New Roman" w:hAnsi="Times New Roman" w:cs="Times New Roman"/>
                <w:color w:val="171717" w:themeColor="background2" w:themeShade="1A"/>
                <w:sz w:val="20"/>
                <w:szCs w:val="20"/>
              </w:rPr>
              <w:fldChar w:fldCharType="separate"/>
            </w:r>
            <w:r w:rsidR="00F50A9B" w:rsidRPr="00CA3BC5">
              <w:rPr>
                <w:rFonts w:ascii="Times New Roman" w:hAnsi="Times New Roman" w:cs="Times New Roman"/>
                <w:noProof/>
                <w:color w:val="171717" w:themeColor="background2" w:themeShade="1A"/>
                <w:sz w:val="20"/>
                <w:szCs w:val="20"/>
              </w:rPr>
              <w:t>1</w:t>
            </w:r>
            <w:r w:rsidR="00464F4E">
              <w:rPr>
                <w:rFonts w:ascii="Times New Roman" w:hAnsi="Times New Roman" w:cs="Times New Roman"/>
                <w:noProof/>
                <w:color w:val="171717" w:themeColor="background2" w:themeShade="1A"/>
                <w:sz w:val="20"/>
                <w:szCs w:val="20"/>
              </w:rPr>
              <w:t>2</w:t>
            </w:r>
            <w:r w:rsidRPr="00CA3BC5">
              <w:rPr>
                <w:rFonts w:ascii="Times New Roman" w:hAnsi="Times New Roman" w:cs="Times New Roman"/>
                <w:color w:val="171717" w:themeColor="background2" w:themeShade="1A"/>
                <w:sz w:val="20"/>
                <w:szCs w:val="20"/>
              </w:rPr>
              <w:fldChar w:fldCharType="end"/>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jc w:val="center"/>
              <w:outlineLvl w:val="5"/>
              <w:rPr>
                <w:rFonts w:ascii="Times New Roman" w:hAnsi="Times New Roman" w:cs="Times New Roman"/>
                <w:color w:val="171717" w:themeColor="background2" w:themeShade="1A"/>
                <w:sz w:val="20"/>
                <w:szCs w:val="20"/>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464F4E" w:rsidRDefault="00F50A9B">
            <w:pPr>
              <w:pStyle w:val="ConsPlusNormal"/>
              <w:jc w:val="center"/>
              <w:outlineLvl w:val="5"/>
              <w:rPr>
                <w:rFonts w:ascii="Times New Roman" w:hAnsi="Times New Roman" w:cs="Times New Roman"/>
                <w:b/>
                <w:color w:val="171717" w:themeColor="background2" w:themeShade="1A"/>
                <w:sz w:val="20"/>
                <w:szCs w:val="20"/>
              </w:rPr>
            </w:pPr>
            <w:bookmarkStart w:id="23" w:name="Par19019"/>
            <w:bookmarkEnd w:id="23"/>
            <w:r w:rsidRPr="00464F4E">
              <w:rPr>
                <w:rFonts w:ascii="Times New Roman" w:hAnsi="Times New Roman" w:cs="Times New Roman"/>
                <w:b/>
                <w:color w:val="171717" w:themeColor="background2" w:themeShade="1A"/>
                <w:sz w:val="20"/>
                <w:szCs w:val="20"/>
              </w:rPr>
              <w:t>Обучение вождению в условиях дорожного движения</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8.1</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8.2</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8.3</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8.4</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8.5</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8.6</w:t>
            </w: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Комплексный экзамен</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F50A9B">
        <w:tc>
          <w:tcPr>
            <w:tcW w:w="709" w:type="dxa"/>
            <w:tcBorders>
              <w:top w:val="single" w:sz="4" w:space="0" w:color="auto"/>
              <w:left w:val="single" w:sz="4" w:space="0" w:color="auto"/>
              <w:bottom w:val="single" w:sz="4" w:space="0" w:color="auto"/>
              <w:right w:val="single" w:sz="4" w:space="0" w:color="auto"/>
            </w:tcBorders>
          </w:tcPr>
          <w:p w:rsidR="00F50A9B" w:rsidRPr="003D2F6B" w:rsidRDefault="00F50A9B">
            <w:pPr>
              <w:pStyle w:val="ConsPlusNormal"/>
              <w:rPr>
                <w:rFonts w:ascii="Times New Roman" w:hAnsi="Times New Roman" w:cs="Times New Roman"/>
                <w:color w:val="171717" w:themeColor="background2" w:themeShade="1A"/>
                <w:sz w:val="20"/>
                <w:szCs w:val="20"/>
              </w:rPr>
            </w:pPr>
          </w:p>
        </w:tc>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F50A9B" w:rsidRPr="003D2F6B" w:rsidRDefault="00F50A9B">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28</w:t>
            </w:r>
          </w:p>
        </w:tc>
      </w:tr>
    </w:tbl>
    <w:p w:rsidR="00A65ABE" w:rsidRPr="003D2F6B" w:rsidRDefault="00A65ABE">
      <w:pPr>
        <w:pStyle w:val="ConsPlusNormal"/>
        <w:pBdr>
          <w:bottom w:val="single" w:sz="6" w:space="1" w:color="auto"/>
        </w:pBdr>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&lt;1&gt; Обучение проводится на учебном транспортном средстве и (или) тренажере.</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7D705C" w:rsidRDefault="00A65ABE" w:rsidP="00F50A9B">
      <w:pPr>
        <w:pStyle w:val="ConsPlusNormal"/>
        <w:ind w:firstLine="540"/>
        <w:jc w:val="center"/>
        <w:outlineLvl w:val="4"/>
        <w:rPr>
          <w:rFonts w:ascii="Times New Roman" w:hAnsi="Times New Roman" w:cs="Times New Roman"/>
          <w:b/>
          <w:color w:val="171717" w:themeColor="background2" w:themeShade="1A"/>
        </w:rPr>
      </w:pPr>
      <w:bookmarkStart w:id="24" w:name="Par19032"/>
      <w:bookmarkEnd w:id="24"/>
      <w:r w:rsidRPr="007D705C">
        <w:rPr>
          <w:rFonts w:ascii="Times New Roman" w:hAnsi="Times New Roman" w:cs="Times New Roman"/>
          <w:b/>
          <w:color w:val="171717" w:themeColor="background2" w:themeShade="1A"/>
        </w:rPr>
        <w:t>3.1.3.1. Первоначальное обучение вождению.</w:t>
      </w:r>
    </w:p>
    <w:p w:rsidR="00A65ABE" w:rsidRPr="007D705C" w:rsidRDefault="00F50A9B">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lastRenderedPageBreak/>
        <w:t xml:space="preserve">Задание №1 </w:t>
      </w:r>
      <w:r w:rsidR="00A65ABE" w:rsidRPr="007D705C">
        <w:rPr>
          <w:rFonts w:ascii="Times New Roman" w:hAnsi="Times New Roman" w:cs="Times New Roman"/>
          <w:color w:val="171717" w:themeColor="background2" w:themeShade="1A"/>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A65ABE" w:rsidRPr="007D705C" w:rsidRDefault="00F50A9B">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t xml:space="preserve">Задание №2 </w:t>
      </w:r>
      <w:r w:rsidR="00A65ABE" w:rsidRPr="007D705C">
        <w:rPr>
          <w:rFonts w:ascii="Times New Roman" w:hAnsi="Times New Roman" w:cs="Times New Roman"/>
          <w:color w:val="171717" w:themeColor="background2" w:themeShade="1A"/>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A65ABE" w:rsidRPr="007D705C" w:rsidRDefault="00F50A9B">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t xml:space="preserve">Задание №3 </w:t>
      </w:r>
      <w:r w:rsidR="00A65ABE" w:rsidRPr="007D705C">
        <w:rPr>
          <w:rFonts w:ascii="Times New Roman" w:hAnsi="Times New Roman" w:cs="Times New Roman"/>
          <w:color w:val="171717" w:themeColor="background2" w:themeShade="1A"/>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A65ABE" w:rsidRPr="007D705C" w:rsidRDefault="00F50A9B">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t xml:space="preserve">Задание №4 </w:t>
      </w:r>
      <w:r w:rsidR="00A65ABE" w:rsidRPr="007D705C">
        <w:rPr>
          <w:rFonts w:ascii="Times New Roman" w:hAnsi="Times New Roman" w:cs="Times New Roman"/>
          <w:color w:val="171717" w:themeColor="background2" w:themeShade="1A"/>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65ABE" w:rsidRPr="007D705C" w:rsidRDefault="00F50A9B">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t xml:space="preserve">Задание №5 </w:t>
      </w:r>
      <w:r w:rsidR="00A65ABE" w:rsidRPr="007D705C">
        <w:rPr>
          <w:rFonts w:ascii="Times New Roman" w:hAnsi="Times New Roman" w:cs="Times New Roman"/>
          <w:color w:val="171717" w:themeColor="background2" w:themeShade="1A"/>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A65ABE" w:rsidRPr="007D705C" w:rsidRDefault="00F50A9B">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t xml:space="preserve">Задание №6.1-6.3 </w:t>
      </w:r>
      <w:r w:rsidR="00A65ABE" w:rsidRPr="007D705C">
        <w:rPr>
          <w:rFonts w:ascii="Times New Roman" w:hAnsi="Times New Roman" w:cs="Times New Roman"/>
          <w:color w:val="171717" w:themeColor="background2" w:themeShade="1A"/>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A65ABE" w:rsidRPr="007D705C" w:rsidRDefault="00993AEE">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t xml:space="preserve">Задание №7.1-7.2 </w:t>
      </w:r>
      <w:r w:rsidR="00A65ABE" w:rsidRPr="007D705C">
        <w:rPr>
          <w:rFonts w:ascii="Times New Roman" w:hAnsi="Times New Roman" w:cs="Times New Roman"/>
          <w:color w:val="171717" w:themeColor="background2" w:themeShade="1A"/>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A65ABE" w:rsidRPr="007D705C" w:rsidRDefault="00993AEE">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t xml:space="preserve">Задание №7.3 </w:t>
      </w:r>
      <w:r w:rsidRPr="007D705C">
        <w:rPr>
          <w:rFonts w:ascii="Times New Roman" w:hAnsi="Times New Roman" w:cs="Times New Roman"/>
          <w:color w:val="171717" w:themeColor="background2" w:themeShade="1A"/>
        </w:rPr>
        <w:t>Промежуточная аттестация.</w:t>
      </w:r>
    </w:p>
    <w:p w:rsidR="00A65ABE" w:rsidRPr="007D705C" w:rsidRDefault="00A65ABE" w:rsidP="00993AEE">
      <w:pPr>
        <w:pStyle w:val="ConsPlusNormal"/>
        <w:ind w:firstLine="540"/>
        <w:jc w:val="center"/>
        <w:outlineLvl w:val="4"/>
        <w:rPr>
          <w:rFonts w:ascii="Times New Roman" w:hAnsi="Times New Roman" w:cs="Times New Roman"/>
          <w:b/>
          <w:color w:val="171717" w:themeColor="background2" w:themeShade="1A"/>
        </w:rPr>
      </w:pPr>
      <w:bookmarkStart w:id="25" w:name="Par19041"/>
      <w:bookmarkEnd w:id="25"/>
      <w:r w:rsidRPr="007D705C">
        <w:rPr>
          <w:rFonts w:ascii="Times New Roman" w:hAnsi="Times New Roman" w:cs="Times New Roman"/>
          <w:b/>
          <w:color w:val="171717" w:themeColor="background2" w:themeShade="1A"/>
        </w:rPr>
        <w:t>3.1.3.2. Обучение вождению в условиях дорожного движения.</w:t>
      </w:r>
    </w:p>
    <w:p w:rsidR="00A65ABE" w:rsidRPr="007D705C" w:rsidRDefault="00993AEE">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t>Задание №8.1-8.6</w:t>
      </w:r>
      <w:r w:rsidR="00A65ABE" w:rsidRPr="007D705C">
        <w:rPr>
          <w:rFonts w:ascii="Times New Roman" w:hAnsi="Times New Roman" w:cs="Times New Roman"/>
          <w:color w:val="171717" w:themeColor="background2" w:themeShade="1A"/>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w:t>
      </w:r>
      <w:r w:rsidR="00A65ABE" w:rsidRPr="007D705C">
        <w:rPr>
          <w:rFonts w:ascii="Times New Roman" w:hAnsi="Times New Roman" w:cs="Times New Roman"/>
          <w:color w:val="171717" w:themeColor="background2" w:themeShade="1A"/>
        </w:rPr>
        <w:lastRenderedPageBreak/>
        <w:t>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A65ABE" w:rsidRPr="007D705C" w:rsidRDefault="00A65ABE">
      <w:pPr>
        <w:pStyle w:val="ConsPlusNormal"/>
        <w:ind w:firstLine="540"/>
        <w:jc w:val="both"/>
        <w:rPr>
          <w:rFonts w:ascii="Times New Roman" w:hAnsi="Times New Roman" w:cs="Times New Roman"/>
          <w:color w:val="171717" w:themeColor="background2" w:themeShade="1A"/>
        </w:rPr>
      </w:pPr>
    </w:p>
    <w:p w:rsidR="00A65ABE" w:rsidRPr="007D705C" w:rsidRDefault="00A65ABE" w:rsidP="00993AEE">
      <w:pPr>
        <w:pStyle w:val="ConsPlusNormal"/>
        <w:ind w:firstLine="540"/>
        <w:jc w:val="center"/>
        <w:outlineLvl w:val="3"/>
        <w:rPr>
          <w:rFonts w:ascii="Times New Roman" w:hAnsi="Times New Roman" w:cs="Times New Roman"/>
          <w:b/>
          <w:color w:val="171717" w:themeColor="background2" w:themeShade="1A"/>
        </w:rPr>
      </w:pPr>
      <w:bookmarkStart w:id="26" w:name="Par19044"/>
      <w:bookmarkEnd w:id="26"/>
      <w:r w:rsidRPr="007D705C">
        <w:rPr>
          <w:rFonts w:ascii="Times New Roman" w:hAnsi="Times New Roman" w:cs="Times New Roman"/>
          <w:b/>
          <w:color w:val="171717" w:themeColor="background2" w:themeShade="1A"/>
        </w:rPr>
        <w:t>3.1.4. Учебный предмет "Вождение транспортных средств категории "B" (для транспортных средств с автоматической трансмиссией).</w:t>
      </w:r>
    </w:p>
    <w:p w:rsidR="00A65ABE" w:rsidRPr="007D705C" w:rsidRDefault="00A65ABE" w:rsidP="00993AEE">
      <w:pPr>
        <w:pStyle w:val="ConsPlusNormal"/>
        <w:jc w:val="center"/>
        <w:rPr>
          <w:rFonts w:ascii="Times New Roman" w:hAnsi="Times New Roman" w:cs="Times New Roman"/>
          <w:b/>
          <w:color w:val="171717" w:themeColor="background2" w:themeShade="1A"/>
        </w:rPr>
      </w:pPr>
    </w:p>
    <w:p w:rsidR="00A65ABE" w:rsidRPr="007D705C" w:rsidRDefault="00A65ABE">
      <w:pPr>
        <w:pStyle w:val="ConsPlusNormal"/>
        <w:jc w:val="center"/>
        <w:outlineLvl w:val="4"/>
        <w:rPr>
          <w:rFonts w:ascii="Times New Roman" w:hAnsi="Times New Roman" w:cs="Times New Roman"/>
          <w:color w:val="171717" w:themeColor="background2" w:themeShade="1A"/>
        </w:rPr>
      </w:pPr>
      <w:bookmarkStart w:id="27" w:name="Par19046"/>
      <w:bookmarkEnd w:id="27"/>
      <w:r w:rsidRPr="007D705C">
        <w:rPr>
          <w:rFonts w:ascii="Times New Roman" w:hAnsi="Times New Roman" w:cs="Times New Roman"/>
          <w:color w:val="171717" w:themeColor="background2" w:themeShade="1A"/>
        </w:rPr>
        <w:t>Распределение учебных часов по разделам и темам</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jc w:val="right"/>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Таблица 5</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tbl>
      <w:tblPr>
        <w:tblW w:w="10408" w:type="dxa"/>
        <w:tblInd w:w="62" w:type="dxa"/>
        <w:tblLayout w:type="fixed"/>
        <w:tblCellMar>
          <w:top w:w="102" w:type="dxa"/>
          <w:left w:w="62" w:type="dxa"/>
          <w:bottom w:w="102" w:type="dxa"/>
          <w:right w:w="62" w:type="dxa"/>
        </w:tblCellMar>
        <w:tblLook w:val="0000"/>
      </w:tblPr>
      <w:tblGrid>
        <w:gridCol w:w="709"/>
        <w:gridCol w:w="7661"/>
        <w:gridCol w:w="2038"/>
      </w:tblGrid>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 Задания</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Наименование заданий</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Количество часов практического обучения</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jc w:val="center"/>
              <w:outlineLvl w:val="5"/>
              <w:rPr>
                <w:rFonts w:ascii="Times New Roman" w:hAnsi="Times New Roman" w:cs="Times New Roman"/>
                <w:color w:val="171717" w:themeColor="background2" w:themeShade="1A"/>
                <w:sz w:val="20"/>
                <w:szCs w:val="20"/>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7D705C" w:rsidRDefault="00993AEE">
            <w:pPr>
              <w:pStyle w:val="ConsPlusNormal"/>
              <w:jc w:val="center"/>
              <w:outlineLvl w:val="5"/>
              <w:rPr>
                <w:rFonts w:ascii="Times New Roman" w:hAnsi="Times New Roman" w:cs="Times New Roman"/>
                <w:b/>
                <w:color w:val="171717" w:themeColor="background2" w:themeShade="1A"/>
                <w:sz w:val="20"/>
                <w:szCs w:val="20"/>
              </w:rPr>
            </w:pPr>
            <w:bookmarkStart w:id="28" w:name="Par19052"/>
            <w:bookmarkEnd w:id="28"/>
            <w:r w:rsidRPr="007D705C">
              <w:rPr>
                <w:rFonts w:ascii="Times New Roman" w:hAnsi="Times New Roman" w:cs="Times New Roman"/>
                <w:b/>
                <w:color w:val="171717" w:themeColor="background2" w:themeShade="1A"/>
                <w:sz w:val="20"/>
                <w:szCs w:val="20"/>
              </w:rPr>
              <w:t>Первоначальное обучение вождению</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3</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4</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5.1</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5.2</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6.1</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6.2</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с прицепом &lt;1&gt; Промежуточная аттестация.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jc w:val="center"/>
              <w:outlineLvl w:val="5"/>
              <w:rPr>
                <w:rFonts w:ascii="Times New Roman" w:hAnsi="Times New Roman" w:cs="Times New Roman"/>
                <w:color w:val="171717" w:themeColor="background2" w:themeShade="1A"/>
                <w:sz w:val="20"/>
                <w:szCs w:val="20"/>
              </w:rPr>
            </w:pPr>
          </w:p>
        </w:tc>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outlineLvl w:val="5"/>
              <w:rPr>
                <w:rFonts w:ascii="Times New Roman" w:hAnsi="Times New Roman" w:cs="Times New Roman"/>
                <w:color w:val="171717" w:themeColor="background2" w:themeShade="1A"/>
                <w:sz w:val="20"/>
                <w:szCs w:val="20"/>
              </w:rPr>
            </w:pPr>
            <w:bookmarkStart w:id="29" w:name="Par19067"/>
            <w:bookmarkEnd w:id="29"/>
            <w:r w:rsidRPr="003D2F6B">
              <w:rPr>
                <w:rFonts w:ascii="Times New Roman" w:hAnsi="Times New Roman" w:cs="Times New Roman"/>
                <w:color w:val="171717" w:themeColor="background2" w:themeShade="1A"/>
                <w:sz w:val="20"/>
                <w:szCs w:val="20"/>
              </w:rPr>
              <w:t>Обучение вождению в условиях дорожного движения</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7.1</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7.2</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7.3</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7.4</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7.5</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7.6</w:t>
            </w: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1D23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Квалификационный экзамен</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w:t>
            </w:r>
          </w:p>
        </w:tc>
      </w:tr>
      <w:tr w:rsidR="003D2F6B" w:rsidRPr="003D2F6B" w:rsidTr="00993AEE">
        <w:tc>
          <w:tcPr>
            <w:tcW w:w="709" w:type="dxa"/>
            <w:tcBorders>
              <w:top w:val="single" w:sz="4" w:space="0" w:color="auto"/>
              <w:left w:val="single" w:sz="4" w:space="0" w:color="auto"/>
              <w:bottom w:val="single" w:sz="4" w:space="0" w:color="auto"/>
              <w:right w:val="single" w:sz="4" w:space="0" w:color="auto"/>
            </w:tcBorders>
          </w:tcPr>
          <w:p w:rsidR="00993AEE" w:rsidRPr="003D2F6B" w:rsidRDefault="00993AEE">
            <w:pPr>
              <w:pStyle w:val="ConsPlusNormal"/>
              <w:rPr>
                <w:rFonts w:ascii="Times New Roman" w:hAnsi="Times New Roman" w:cs="Times New Roman"/>
                <w:color w:val="171717" w:themeColor="background2" w:themeShade="1A"/>
                <w:sz w:val="20"/>
                <w:szCs w:val="20"/>
              </w:rPr>
            </w:pPr>
          </w:p>
        </w:tc>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26</w:t>
            </w:r>
          </w:p>
        </w:tc>
      </w:tr>
    </w:tbl>
    <w:p w:rsidR="00A65ABE" w:rsidRPr="003D2F6B" w:rsidRDefault="00A65ABE">
      <w:pPr>
        <w:pStyle w:val="ConsPlusNormal"/>
        <w:pBdr>
          <w:bottom w:val="single" w:sz="6" w:space="1" w:color="auto"/>
        </w:pBdr>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 xml:space="preserve">&lt;1&gt;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w:t>
      </w:r>
      <w:r w:rsidRPr="003D2F6B">
        <w:rPr>
          <w:rFonts w:ascii="Times New Roman" w:hAnsi="Times New Roman" w:cs="Times New Roman"/>
          <w:color w:val="171717" w:themeColor="background2" w:themeShade="1A"/>
          <w:sz w:val="20"/>
          <w:szCs w:val="20"/>
        </w:rPr>
        <w:lastRenderedPageBreak/>
        <w:t>кг.</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A65ABE" w:rsidRPr="003D2F6B" w:rsidRDefault="00A65ABE">
      <w:pPr>
        <w:pStyle w:val="ConsPlusNormal"/>
        <w:jc w:val="center"/>
        <w:rPr>
          <w:rFonts w:ascii="Times New Roman" w:hAnsi="Times New Roman" w:cs="Times New Roman"/>
          <w:color w:val="171717" w:themeColor="background2" w:themeShade="1A"/>
          <w:sz w:val="20"/>
          <w:szCs w:val="20"/>
        </w:rPr>
      </w:pPr>
    </w:p>
    <w:p w:rsidR="00A65ABE" w:rsidRPr="007D705C" w:rsidRDefault="00A65ABE" w:rsidP="00993AEE">
      <w:pPr>
        <w:pStyle w:val="ConsPlusNormal"/>
        <w:ind w:firstLine="540"/>
        <w:jc w:val="center"/>
        <w:outlineLvl w:val="4"/>
        <w:rPr>
          <w:rFonts w:ascii="Times New Roman" w:hAnsi="Times New Roman" w:cs="Times New Roman"/>
          <w:b/>
          <w:color w:val="171717" w:themeColor="background2" w:themeShade="1A"/>
        </w:rPr>
      </w:pPr>
      <w:bookmarkStart w:id="30" w:name="Par19079"/>
      <w:bookmarkEnd w:id="30"/>
      <w:r w:rsidRPr="007D705C">
        <w:rPr>
          <w:rFonts w:ascii="Times New Roman" w:hAnsi="Times New Roman" w:cs="Times New Roman"/>
          <w:b/>
          <w:color w:val="171717" w:themeColor="background2" w:themeShade="1A"/>
        </w:rPr>
        <w:t>3.1.4.1. Первоначальное обучение вождению.</w:t>
      </w:r>
    </w:p>
    <w:p w:rsidR="00A65ABE" w:rsidRPr="007D705C" w:rsidRDefault="00993AEE">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t xml:space="preserve">Задание №1 </w:t>
      </w:r>
      <w:r w:rsidR="00A65ABE" w:rsidRPr="007D705C">
        <w:rPr>
          <w:rFonts w:ascii="Times New Roman" w:hAnsi="Times New Roman" w:cs="Times New Roman"/>
          <w:color w:val="171717" w:themeColor="background2" w:themeShade="1A"/>
        </w:rP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A65ABE" w:rsidRPr="007D705C" w:rsidRDefault="00993AEE">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t xml:space="preserve">Задание №2 </w:t>
      </w:r>
      <w:r w:rsidR="00A65ABE" w:rsidRPr="007D705C">
        <w:rPr>
          <w:rFonts w:ascii="Times New Roman" w:hAnsi="Times New Roman" w:cs="Times New Roman"/>
          <w:color w:val="171717" w:themeColor="background2" w:themeShade="1A"/>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A65ABE" w:rsidRPr="007D705C" w:rsidRDefault="00993AEE">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t xml:space="preserve">Задание №3 </w:t>
      </w:r>
      <w:r w:rsidR="00A65ABE" w:rsidRPr="007D705C">
        <w:rPr>
          <w:rFonts w:ascii="Times New Roman" w:hAnsi="Times New Roman" w:cs="Times New Roman"/>
          <w:color w:val="171717" w:themeColor="background2" w:themeShade="1A"/>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A65ABE" w:rsidRPr="007D705C" w:rsidRDefault="00993AEE">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t xml:space="preserve">Задание №4 </w:t>
      </w:r>
      <w:r w:rsidR="00A65ABE" w:rsidRPr="007D705C">
        <w:rPr>
          <w:rFonts w:ascii="Times New Roman" w:hAnsi="Times New Roman" w:cs="Times New Roman"/>
          <w:color w:val="171717" w:themeColor="background2" w:themeShade="1A"/>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A65ABE" w:rsidRPr="007D705C" w:rsidRDefault="00993AEE">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b/>
          <w:color w:val="171717" w:themeColor="background2" w:themeShade="1A"/>
        </w:rPr>
        <w:t xml:space="preserve">Задание №5.1-5.2 </w:t>
      </w:r>
      <w:r w:rsidR="00A65ABE" w:rsidRPr="007D705C">
        <w:rPr>
          <w:rFonts w:ascii="Times New Roman" w:hAnsi="Times New Roman" w:cs="Times New Roman"/>
          <w:color w:val="171717" w:themeColor="background2" w:themeShade="1A"/>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A65ABE" w:rsidRPr="003D2F6B" w:rsidRDefault="00993AEE">
      <w:pPr>
        <w:pStyle w:val="ConsPlusNormal"/>
        <w:ind w:firstLine="540"/>
        <w:jc w:val="both"/>
        <w:rPr>
          <w:rFonts w:ascii="Times New Roman" w:hAnsi="Times New Roman" w:cs="Times New Roman"/>
          <w:color w:val="171717" w:themeColor="background2" w:themeShade="1A"/>
          <w:sz w:val="20"/>
          <w:szCs w:val="20"/>
        </w:rPr>
      </w:pPr>
      <w:r w:rsidRPr="007D705C">
        <w:rPr>
          <w:rFonts w:ascii="Times New Roman" w:hAnsi="Times New Roman" w:cs="Times New Roman"/>
          <w:b/>
          <w:color w:val="171717" w:themeColor="background2" w:themeShade="1A"/>
        </w:rPr>
        <w:t xml:space="preserve">Задание №6.1-6.2 </w:t>
      </w:r>
      <w:r w:rsidR="00A65ABE" w:rsidRPr="007D705C">
        <w:rPr>
          <w:rFonts w:ascii="Times New Roman" w:hAnsi="Times New Roman" w:cs="Times New Roman"/>
          <w:color w:val="171717" w:themeColor="background2" w:themeShade="1A"/>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r w:rsidRPr="007D705C">
        <w:rPr>
          <w:rFonts w:ascii="Times New Roman" w:hAnsi="Times New Roman" w:cs="Times New Roman"/>
          <w:color w:val="171717" w:themeColor="background2" w:themeShade="1A"/>
        </w:rPr>
        <w:t xml:space="preserve"> Промежуточная аттестация.</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7D705C" w:rsidRDefault="00A65ABE" w:rsidP="007D705C">
      <w:pPr>
        <w:pStyle w:val="ConsPlusNormal"/>
        <w:ind w:firstLine="540"/>
        <w:jc w:val="center"/>
        <w:outlineLvl w:val="4"/>
        <w:rPr>
          <w:rFonts w:ascii="Times New Roman" w:hAnsi="Times New Roman" w:cs="Times New Roman"/>
          <w:b/>
          <w:color w:val="171717" w:themeColor="background2" w:themeShade="1A"/>
        </w:rPr>
      </w:pPr>
      <w:bookmarkStart w:id="31" w:name="Par19087"/>
      <w:bookmarkEnd w:id="31"/>
      <w:r w:rsidRPr="007D705C">
        <w:rPr>
          <w:rFonts w:ascii="Times New Roman" w:hAnsi="Times New Roman" w:cs="Times New Roman"/>
          <w:b/>
          <w:color w:val="171717" w:themeColor="background2" w:themeShade="1A"/>
        </w:rPr>
        <w:t>3.1.4.2. Обучение вождению в условиях дорожного движения.</w:t>
      </w:r>
    </w:p>
    <w:p w:rsidR="00A65ABE" w:rsidRPr="007D705C" w:rsidRDefault="00A65ABE">
      <w:pPr>
        <w:pStyle w:val="ConsPlusNormal"/>
        <w:ind w:firstLine="540"/>
        <w:jc w:val="both"/>
        <w:rPr>
          <w:rFonts w:ascii="Times New Roman" w:hAnsi="Times New Roman" w:cs="Times New Roman"/>
          <w:color w:val="171717" w:themeColor="background2" w:themeShade="1A"/>
        </w:rPr>
      </w:pPr>
      <w:r w:rsidRPr="007D705C">
        <w:rPr>
          <w:rFonts w:ascii="Times New Roman" w:hAnsi="Times New Roman" w:cs="Times New Roman"/>
          <w:color w:val="171717" w:themeColor="background2" w:themeShade="1A"/>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w:t>
      </w:r>
      <w:r w:rsidRPr="007D705C">
        <w:rPr>
          <w:rFonts w:ascii="Times New Roman" w:hAnsi="Times New Roman" w:cs="Times New Roman"/>
          <w:color w:val="171717" w:themeColor="background2" w:themeShade="1A"/>
        </w:rPr>
        <w:lastRenderedPageBreak/>
        <w:t>видимости).</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7D705C" w:rsidRDefault="00A65ABE" w:rsidP="007D705C">
      <w:pPr>
        <w:pStyle w:val="ConsPlusNormal"/>
        <w:ind w:firstLine="540"/>
        <w:jc w:val="center"/>
        <w:outlineLvl w:val="2"/>
        <w:rPr>
          <w:rFonts w:ascii="Times New Roman" w:hAnsi="Times New Roman" w:cs="Times New Roman"/>
          <w:b/>
          <w:color w:val="171717" w:themeColor="background2" w:themeShade="1A"/>
          <w:sz w:val="24"/>
          <w:szCs w:val="24"/>
        </w:rPr>
      </w:pPr>
      <w:bookmarkStart w:id="32" w:name="Par19090"/>
      <w:bookmarkStart w:id="33" w:name="_Toc401499987"/>
      <w:bookmarkEnd w:id="32"/>
      <w:r w:rsidRPr="007D705C">
        <w:rPr>
          <w:rFonts w:ascii="Times New Roman" w:hAnsi="Times New Roman" w:cs="Times New Roman"/>
          <w:b/>
          <w:color w:val="171717" w:themeColor="background2" w:themeShade="1A"/>
          <w:sz w:val="24"/>
          <w:szCs w:val="24"/>
        </w:rPr>
        <w:t xml:space="preserve">3.2 Профессиональный цикл </w:t>
      </w:r>
      <w:r w:rsidR="00ED5C21" w:rsidRPr="007D705C">
        <w:rPr>
          <w:rFonts w:ascii="Times New Roman" w:hAnsi="Times New Roman" w:cs="Times New Roman"/>
          <w:b/>
          <w:color w:val="171717" w:themeColor="background2" w:themeShade="1A"/>
          <w:sz w:val="24"/>
          <w:szCs w:val="24"/>
        </w:rPr>
        <w:t>Программы</w:t>
      </w:r>
      <w:r w:rsidRPr="007D705C">
        <w:rPr>
          <w:rFonts w:ascii="Times New Roman" w:hAnsi="Times New Roman" w:cs="Times New Roman"/>
          <w:b/>
          <w:color w:val="171717" w:themeColor="background2" w:themeShade="1A"/>
          <w:sz w:val="24"/>
          <w:szCs w:val="24"/>
        </w:rPr>
        <w:t xml:space="preserve"> профессиональной подготовки водителей транспортных средств категории "B".</w:t>
      </w:r>
      <w:bookmarkEnd w:id="33"/>
    </w:p>
    <w:p w:rsidR="00A65ABE" w:rsidRPr="007D705C" w:rsidRDefault="00A65ABE" w:rsidP="007D705C">
      <w:pPr>
        <w:pStyle w:val="ConsPlusNormal"/>
        <w:ind w:firstLine="540"/>
        <w:jc w:val="center"/>
        <w:rPr>
          <w:rFonts w:ascii="Times New Roman" w:hAnsi="Times New Roman" w:cs="Times New Roman"/>
          <w:b/>
          <w:color w:val="171717" w:themeColor="background2" w:themeShade="1A"/>
          <w:sz w:val="24"/>
          <w:szCs w:val="24"/>
        </w:rPr>
      </w:pPr>
    </w:p>
    <w:p w:rsidR="00A65ABE" w:rsidRPr="007D705C" w:rsidRDefault="00A65ABE" w:rsidP="007D705C">
      <w:pPr>
        <w:pStyle w:val="ConsPlusNormal"/>
        <w:ind w:firstLine="540"/>
        <w:jc w:val="center"/>
        <w:outlineLvl w:val="3"/>
        <w:rPr>
          <w:rFonts w:ascii="Times New Roman" w:hAnsi="Times New Roman" w:cs="Times New Roman"/>
          <w:b/>
          <w:color w:val="171717" w:themeColor="background2" w:themeShade="1A"/>
        </w:rPr>
      </w:pPr>
      <w:bookmarkStart w:id="34" w:name="Par19092"/>
      <w:bookmarkEnd w:id="34"/>
      <w:r w:rsidRPr="007D705C">
        <w:rPr>
          <w:rFonts w:ascii="Times New Roman" w:hAnsi="Times New Roman" w:cs="Times New Roman"/>
          <w:b/>
          <w:color w:val="171717" w:themeColor="background2" w:themeShade="1A"/>
          <w:sz w:val="24"/>
          <w:szCs w:val="24"/>
        </w:rPr>
        <w:t>3</w:t>
      </w:r>
      <w:r w:rsidRPr="007D705C">
        <w:rPr>
          <w:rFonts w:ascii="Times New Roman" w:hAnsi="Times New Roman" w:cs="Times New Roman"/>
          <w:b/>
          <w:color w:val="171717" w:themeColor="background2" w:themeShade="1A"/>
        </w:rPr>
        <w:t>.2.1. Учебный предмет "Организация и выполнение пассажирских перевозок автомобильным транспортом".</w:t>
      </w:r>
    </w:p>
    <w:p w:rsidR="00A65ABE" w:rsidRPr="007D705C" w:rsidRDefault="00A65ABE" w:rsidP="007D705C">
      <w:pPr>
        <w:pStyle w:val="ConsPlusNormal"/>
        <w:jc w:val="center"/>
        <w:rPr>
          <w:rFonts w:ascii="Times New Roman" w:hAnsi="Times New Roman" w:cs="Times New Roman"/>
          <w:b/>
          <w:color w:val="171717" w:themeColor="background2" w:themeShade="1A"/>
        </w:rPr>
      </w:pPr>
    </w:p>
    <w:p w:rsidR="00A65ABE" w:rsidRPr="007D705C" w:rsidRDefault="00A65ABE" w:rsidP="007D705C">
      <w:pPr>
        <w:pStyle w:val="ConsPlusNormal"/>
        <w:jc w:val="center"/>
        <w:outlineLvl w:val="4"/>
        <w:rPr>
          <w:rFonts w:ascii="Times New Roman" w:hAnsi="Times New Roman" w:cs="Times New Roman"/>
          <w:b/>
          <w:color w:val="171717" w:themeColor="background2" w:themeShade="1A"/>
        </w:rPr>
      </w:pPr>
      <w:bookmarkStart w:id="35" w:name="Par19094"/>
      <w:bookmarkEnd w:id="35"/>
      <w:r w:rsidRPr="007D705C">
        <w:rPr>
          <w:rFonts w:ascii="Times New Roman" w:hAnsi="Times New Roman" w:cs="Times New Roman"/>
          <w:b/>
          <w:color w:val="171717" w:themeColor="background2" w:themeShade="1A"/>
        </w:rPr>
        <w:t>Распределение учебных часов по разделам и темам</w:t>
      </w:r>
    </w:p>
    <w:p w:rsidR="00A65ABE" w:rsidRPr="007D705C" w:rsidRDefault="00A65ABE" w:rsidP="007D705C">
      <w:pPr>
        <w:pStyle w:val="ConsPlusNormal"/>
        <w:jc w:val="center"/>
        <w:rPr>
          <w:rFonts w:ascii="Times New Roman" w:hAnsi="Times New Roman" w:cs="Times New Roman"/>
          <w:b/>
          <w:color w:val="171717" w:themeColor="background2" w:themeShade="1A"/>
          <w:sz w:val="24"/>
          <w:szCs w:val="24"/>
        </w:rPr>
      </w:pPr>
    </w:p>
    <w:p w:rsidR="00A65ABE" w:rsidRPr="003D2F6B" w:rsidRDefault="00A65ABE">
      <w:pPr>
        <w:pStyle w:val="ConsPlusNormal"/>
        <w:jc w:val="right"/>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Таблица 6</w:t>
      </w:r>
    </w:p>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tbl>
      <w:tblPr>
        <w:tblW w:w="10379" w:type="dxa"/>
        <w:tblInd w:w="62" w:type="dxa"/>
        <w:tblLayout w:type="fixed"/>
        <w:tblCellMar>
          <w:top w:w="102" w:type="dxa"/>
          <w:left w:w="62" w:type="dxa"/>
          <w:bottom w:w="102" w:type="dxa"/>
          <w:right w:w="62" w:type="dxa"/>
        </w:tblCellMar>
        <w:tblLook w:val="0000"/>
      </w:tblPr>
      <w:tblGrid>
        <w:gridCol w:w="680"/>
        <w:gridCol w:w="5305"/>
        <w:gridCol w:w="1045"/>
        <w:gridCol w:w="1674"/>
        <w:gridCol w:w="1675"/>
      </w:tblGrid>
      <w:tr w:rsidR="003D2F6B" w:rsidRPr="003D2F6B" w:rsidTr="001D23BE">
        <w:tc>
          <w:tcPr>
            <w:tcW w:w="680" w:type="dxa"/>
            <w:vMerge w:val="restart"/>
            <w:tcBorders>
              <w:top w:val="single" w:sz="4" w:space="0" w:color="auto"/>
              <w:left w:val="single" w:sz="4" w:space="0" w:color="auto"/>
              <w:right w:val="single" w:sz="4" w:space="0" w:color="auto"/>
            </w:tcBorders>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 Тем</w:t>
            </w:r>
          </w:p>
        </w:tc>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Количество часов</w:t>
            </w:r>
          </w:p>
        </w:tc>
      </w:tr>
      <w:tr w:rsidR="003D2F6B" w:rsidRPr="003D2F6B" w:rsidTr="001D23BE">
        <w:tc>
          <w:tcPr>
            <w:tcW w:w="680" w:type="dxa"/>
            <w:vMerge/>
            <w:tcBorders>
              <w:left w:val="single" w:sz="4" w:space="0" w:color="auto"/>
              <w:right w:val="single" w:sz="4" w:space="0" w:color="auto"/>
            </w:tcBorders>
          </w:tcPr>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tc>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tc>
        <w:tc>
          <w:tcPr>
            <w:tcW w:w="10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Всего</w:t>
            </w:r>
          </w:p>
        </w:tc>
        <w:tc>
          <w:tcPr>
            <w:tcW w:w="33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В том числе</w:t>
            </w:r>
          </w:p>
        </w:tc>
      </w:tr>
      <w:tr w:rsidR="003D2F6B" w:rsidRPr="003D2F6B" w:rsidTr="001D23BE">
        <w:trPr>
          <w:trHeight w:val="1056"/>
        </w:trPr>
        <w:tc>
          <w:tcPr>
            <w:tcW w:w="680" w:type="dxa"/>
            <w:vMerge/>
            <w:tcBorders>
              <w:left w:val="single" w:sz="4" w:space="0" w:color="auto"/>
              <w:bottom w:val="single" w:sz="4" w:space="0" w:color="auto"/>
              <w:right w:val="single" w:sz="4" w:space="0" w:color="auto"/>
            </w:tcBorders>
          </w:tcPr>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tc>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tc>
        <w:tc>
          <w:tcPr>
            <w:tcW w:w="10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Теоретические занятия</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Практические занятия</w:t>
            </w:r>
          </w:p>
        </w:tc>
      </w:tr>
      <w:tr w:rsidR="003D2F6B" w:rsidRPr="003D2F6B" w:rsidTr="001D23BE">
        <w:tc>
          <w:tcPr>
            <w:tcW w:w="680" w:type="dxa"/>
            <w:tcBorders>
              <w:top w:val="single" w:sz="4" w:space="0" w:color="auto"/>
              <w:left w:val="single" w:sz="4" w:space="0" w:color="auto"/>
              <w:bottom w:val="single" w:sz="4" w:space="0" w:color="auto"/>
              <w:right w:val="single" w:sz="4" w:space="0" w:color="auto"/>
            </w:tcBorders>
            <w:vAlign w:val="cente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1</w:t>
            </w: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Нормативное правовое обеспечение пассажирских перевозок автомобильным транспортом</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2</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2</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w:t>
            </w:r>
          </w:p>
        </w:tc>
      </w:tr>
      <w:tr w:rsidR="003D2F6B" w:rsidRPr="003D2F6B" w:rsidTr="001D23BE">
        <w:tc>
          <w:tcPr>
            <w:tcW w:w="680" w:type="dxa"/>
            <w:tcBorders>
              <w:top w:val="single" w:sz="4" w:space="0" w:color="auto"/>
              <w:left w:val="single" w:sz="4" w:space="0" w:color="auto"/>
              <w:bottom w:val="single" w:sz="4" w:space="0" w:color="auto"/>
              <w:right w:val="single" w:sz="4" w:space="0" w:color="auto"/>
            </w:tcBorders>
            <w:vAlign w:val="cente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2</w:t>
            </w: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Технико-эксплуатационные показатели пассажирского автотранспорта</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1</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1</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w:t>
            </w:r>
          </w:p>
        </w:tc>
      </w:tr>
      <w:tr w:rsidR="003D2F6B" w:rsidRPr="003D2F6B" w:rsidTr="001D23BE">
        <w:tc>
          <w:tcPr>
            <w:tcW w:w="680" w:type="dxa"/>
            <w:tcBorders>
              <w:top w:val="single" w:sz="4" w:space="0" w:color="auto"/>
              <w:left w:val="single" w:sz="4" w:space="0" w:color="auto"/>
              <w:bottom w:val="single" w:sz="4" w:space="0" w:color="auto"/>
              <w:right w:val="single" w:sz="4" w:space="0" w:color="auto"/>
            </w:tcBorders>
            <w:vAlign w:val="cente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3</w:t>
            </w: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Диспетчерское руководство работой такси на линии</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1</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1</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w:t>
            </w:r>
          </w:p>
        </w:tc>
      </w:tr>
      <w:tr w:rsidR="003D2F6B" w:rsidRPr="003D2F6B" w:rsidTr="001D23BE">
        <w:tc>
          <w:tcPr>
            <w:tcW w:w="680" w:type="dxa"/>
            <w:tcBorders>
              <w:top w:val="single" w:sz="4" w:space="0" w:color="auto"/>
              <w:left w:val="single" w:sz="4" w:space="0" w:color="auto"/>
              <w:bottom w:val="single" w:sz="4" w:space="0" w:color="auto"/>
              <w:right w:val="single" w:sz="4" w:space="0" w:color="auto"/>
            </w:tcBorders>
            <w:vAlign w:val="cente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4</w:t>
            </w: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Работа такси на линии</w:t>
            </w:r>
            <w:r w:rsidR="003D2164" w:rsidRPr="003D2F6B">
              <w:rPr>
                <w:rFonts w:ascii="Times New Roman" w:eastAsia="Times New Roman" w:hAnsi="Times New Roman"/>
                <w:color w:val="171717" w:themeColor="background2" w:themeShade="1A"/>
                <w:sz w:val="20"/>
                <w:szCs w:val="20"/>
              </w:rPr>
              <w:t>. Зачет.</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2</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2</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w:t>
            </w:r>
          </w:p>
        </w:tc>
      </w:tr>
      <w:tr w:rsidR="003D2F6B" w:rsidRPr="003D2F6B" w:rsidTr="001D23BE">
        <w:tc>
          <w:tcPr>
            <w:tcW w:w="680" w:type="dxa"/>
            <w:tcBorders>
              <w:top w:val="single" w:sz="4" w:space="0" w:color="auto"/>
              <w:left w:val="single" w:sz="4" w:space="0" w:color="auto"/>
              <w:bottom w:val="single" w:sz="4" w:space="0" w:color="auto"/>
              <w:right w:val="single" w:sz="4" w:space="0" w:color="auto"/>
            </w:tcBorders>
          </w:tcPr>
          <w:p w:rsidR="00993AEE" w:rsidRPr="003D2F6B" w:rsidRDefault="00993AEE" w:rsidP="00993AEE">
            <w:pPr>
              <w:widowControl w:val="0"/>
              <w:autoSpaceDE w:val="0"/>
              <w:autoSpaceDN w:val="0"/>
              <w:adjustRightInd w:val="0"/>
              <w:rPr>
                <w:rFonts w:ascii="Times New Roman" w:eastAsia="Times New Roman" w:hAnsi="Times New Roman"/>
                <w:color w:val="171717" w:themeColor="background2" w:themeShade="1A"/>
                <w:sz w:val="20"/>
                <w:szCs w:val="20"/>
              </w:rPr>
            </w:pPr>
          </w:p>
        </w:tc>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Итого</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6</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6</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93AEE" w:rsidRPr="003D2F6B" w:rsidRDefault="00993AEE" w:rsidP="00993AEE">
            <w:pPr>
              <w:widowControl w:val="0"/>
              <w:autoSpaceDE w:val="0"/>
              <w:autoSpaceDN w:val="0"/>
              <w:adjustRightInd w:val="0"/>
              <w:jc w:val="center"/>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w:t>
            </w:r>
          </w:p>
        </w:tc>
      </w:tr>
    </w:tbl>
    <w:p w:rsidR="00993AEE" w:rsidRPr="003D2F6B"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p>
    <w:p w:rsidR="00993AEE" w:rsidRPr="007D705C"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7D705C">
        <w:rPr>
          <w:rFonts w:ascii="Times New Roman" w:eastAsia="Times New Roman" w:hAnsi="Times New Roman"/>
          <w:b/>
          <w:color w:val="171717" w:themeColor="background2" w:themeShade="1A"/>
          <w:sz w:val="22"/>
          <w:szCs w:val="22"/>
        </w:rPr>
        <w:t xml:space="preserve">Тема №1 </w:t>
      </w:r>
      <w:r w:rsidRPr="007D705C">
        <w:rPr>
          <w:rFonts w:ascii="Times New Roman" w:eastAsia="Times New Roman" w:hAnsi="Times New Roman"/>
          <w:color w:val="171717" w:themeColor="background2" w:themeShade="1A"/>
          <w:sz w:val="22"/>
          <w:szCs w:val="22"/>
        </w:rP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993AEE" w:rsidRPr="007D705C"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7D705C">
        <w:rPr>
          <w:rFonts w:ascii="Times New Roman" w:eastAsia="Times New Roman" w:hAnsi="Times New Roman"/>
          <w:b/>
          <w:color w:val="171717" w:themeColor="background2" w:themeShade="1A"/>
          <w:sz w:val="22"/>
          <w:szCs w:val="22"/>
        </w:rPr>
        <w:t xml:space="preserve">Тема №2 </w:t>
      </w:r>
      <w:r w:rsidRPr="007D705C">
        <w:rPr>
          <w:rFonts w:ascii="Times New Roman" w:eastAsia="Times New Roman" w:hAnsi="Times New Roman"/>
          <w:color w:val="171717" w:themeColor="background2" w:themeShade="1A"/>
          <w:sz w:val="22"/>
          <w:szCs w:val="22"/>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993AEE" w:rsidRPr="007D705C"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7D705C">
        <w:rPr>
          <w:rFonts w:ascii="Times New Roman" w:eastAsia="Times New Roman" w:hAnsi="Times New Roman"/>
          <w:b/>
          <w:color w:val="171717" w:themeColor="background2" w:themeShade="1A"/>
          <w:sz w:val="22"/>
          <w:szCs w:val="22"/>
        </w:rPr>
        <w:t xml:space="preserve">Тема №3 </w:t>
      </w:r>
      <w:r w:rsidRPr="007D705C">
        <w:rPr>
          <w:rFonts w:ascii="Times New Roman" w:eastAsia="Times New Roman" w:hAnsi="Times New Roman"/>
          <w:color w:val="171717" w:themeColor="background2" w:themeShade="1A"/>
          <w:sz w:val="22"/>
          <w:szCs w:val="22"/>
        </w:rPr>
        <w:t xml:space="preserve">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w:t>
      </w:r>
      <w:r w:rsidRPr="007D705C">
        <w:rPr>
          <w:rFonts w:ascii="Times New Roman" w:eastAsia="Times New Roman" w:hAnsi="Times New Roman"/>
          <w:color w:val="171717" w:themeColor="background2" w:themeShade="1A"/>
          <w:sz w:val="22"/>
          <w:szCs w:val="22"/>
        </w:rPr>
        <w:lastRenderedPageBreak/>
        <w:t>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993AEE" w:rsidRPr="007D705C" w:rsidRDefault="00993AEE" w:rsidP="00993AEE">
      <w:pPr>
        <w:widowControl w:val="0"/>
        <w:autoSpaceDE w:val="0"/>
        <w:autoSpaceDN w:val="0"/>
        <w:adjustRightInd w:val="0"/>
        <w:ind w:firstLine="540"/>
        <w:jc w:val="both"/>
        <w:rPr>
          <w:rFonts w:ascii="Times New Roman" w:eastAsia="Times New Roman" w:hAnsi="Times New Roman"/>
          <w:color w:val="171717" w:themeColor="background2" w:themeShade="1A"/>
          <w:sz w:val="22"/>
          <w:szCs w:val="22"/>
        </w:rPr>
      </w:pPr>
      <w:r w:rsidRPr="007D705C">
        <w:rPr>
          <w:rFonts w:ascii="Times New Roman" w:eastAsia="Times New Roman" w:hAnsi="Times New Roman"/>
          <w:b/>
          <w:color w:val="171717" w:themeColor="background2" w:themeShade="1A"/>
          <w:sz w:val="22"/>
          <w:szCs w:val="22"/>
        </w:rPr>
        <w:t xml:space="preserve">Тема №4 </w:t>
      </w:r>
      <w:r w:rsidRPr="007D705C">
        <w:rPr>
          <w:rFonts w:ascii="Times New Roman" w:eastAsia="Times New Roman" w:hAnsi="Times New Roman"/>
          <w:color w:val="171717" w:themeColor="background2" w:themeShade="1A"/>
          <w:sz w:val="22"/>
          <w:szCs w:val="22"/>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r w:rsidR="00215C3D">
        <w:rPr>
          <w:rFonts w:ascii="Times New Roman" w:eastAsia="Times New Roman" w:hAnsi="Times New Roman"/>
          <w:color w:val="171717" w:themeColor="background2" w:themeShade="1A"/>
          <w:sz w:val="22"/>
          <w:szCs w:val="22"/>
        </w:rPr>
        <w:t xml:space="preserve"> </w:t>
      </w:r>
      <w:r w:rsidR="003D2164" w:rsidRPr="007D705C">
        <w:rPr>
          <w:rFonts w:ascii="Times New Roman" w:eastAsia="Times New Roman" w:hAnsi="Times New Roman"/>
          <w:color w:val="171717" w:themeColor="background2" w:themeShade="1A"/>
          <w:sz w:val="22"/>
          <w:szCs w:val="22"/>
        </w:rPr>
        <w:t>Зачет.</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A65ABE">
      <w:pPr>
        <w:pStyle w:val="ConsPlusNormal"/>
        <w:jc w:val="center"/>
        <w:outlineLvl w:val="1"/>
        <w:rPr>
          <w:rFonts w:ascii="Times New Roman" w:hAnsi="Times New Roman" w:cs="Times New Roman"/>
          <w:b/>
          <w:color w:val="171717" w:themeColor="background2" w:themeShade="1A"/>
          <w:sz w:val="20"/>
          <w:szCs w:val="20"/>
        </w:rPr>
      </w:pPr>
      <w:bookmarkStart w:id="36" w:name="Par19130"/>
      <w:bookmarkStart w:id="37" w:name="_Toc401499988"/>
      <w:bookmarkEnd w:id="36"/>
      <w:r w:rsidRPr="003D2F6B">
        <w:rPr>
          <w:rFonts w:ascii="Times New Roman" w:hAnsi="Times New Roman" w:cs="Times New Roman"/>
          <w:b/>
          <w:color w:val="171717" w:themeColor="background2" w:themeShade="1A"/>
          <w:sz w:val="20"/>
          <w:szCs w:val="20"/>
        </w:rPr>
        <w:t>IV. ПЛАНИРУЕМЫЕ РЕЗУЛЬТАТЫ ОСВОЕНИЯ ПРОГРАММЫ</w:t>
      </w:r>
      <w:bookmarkEnd w:id="37"/>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b/>
          <w:sz w:val="22"/>
          <w:szCs w:val="22"/>
        </w:rPr>
      </w:pPr>
      <w:bookmarkStart w:id="38" w:name="Par19163"/>
      <w:bookmarkStart w:id="39" w:name="_Toc401499989"/>
      <w:bookmarkEnd w:id="38"/>
      <w:r w:rsidRPr="007D705C">
        <w:rPr>
          <w:rFonts w:ascii="Times New Roman CYR" w:eastAsia="Times New Roman" w:hAnsi="Times New Roman CYR" w:cs="Times New Roman CYR"/>
          <w:b/>
          <w:sz w:val="22"/>
          <w:szCs w:val="22"/>
        </w:rPr>
        <w:t>В результате освоения образовательной программы обучающиеся должны знать:</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hyperlink r:id="rId8" w:history="1">
        <w:r w:rsidRPr="007D705C">
          <w:rPr>
            <w:rFonts w:ascii="Times New Roman CYR" w:eastAsia="Times New Roman" w:hAnsi="Times New Roman CYR" w:cs="Times New Roman CYR"/>
            <w:sz w:val="22"/>
            <w:szCs w:val="22"/>
          </w:rPr>
          <w:t>Правила</w:t>
        </w:r>
      </w:hyperlink>
      <w:r w:rsidRPr="007D705C">
        <w:rPr>
          <w:rFonts w:ascii="Times New Roman CYR" w:eastAsia="Times New Roman" w:hAnsi="Times New Roman CYR" w:cs="Times New Roman CYR"/>
          <w:sz w:val="22"/>
          <w:szCs w:val="22"/>
        </w:rPr>
        <w:t xml:space="preserve"> дорожного движения;</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 xml:space="preserve">основы </w:t>
      </w:r>
      <w:hyperlink r:id="rId9" w:history="1">
        <w:r w:rsidRPr="007D705C">
          <w:rPr>
            <w:rFonts w:ascii="Times New Roman CYR" w:eastAsia="Times New Roman" w:hAnsi="Times New Roman CYR" w:cs="Times New Roman CYR"/>
            <w:sz w:val="22"/>
            <w:szCs w:val="22"/>
          </w:rPr>
          <w:t>законодательства</w:t>
        </w:r>
      </w:hyperlink>
      <w:r w:rsidRPr="007D705C">
        <w:rPr>
          <w:rFonts w:ascii="Times New Roman CYR" w:eastAsia="Times New Roman" w:hAnsi="Times New Roman CYR" w:cs="Times New Roman CYR"/>
          <w:sz w:val="22"/>
          <w:szCs w:val="22"/>
        </w:rPr>
        <w:t xml:space="preserve"> Российской Федерации в сфере дорожного движения и перевозок пассажиров и багажа;</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нормативные правовые акты в области обеспечения безопасности дорожного движения;</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hyperlink r:id="rId10" w:history="1">
        <w:r w:rsidRPr="007D705C">
          <w:rPr>
            <w:rFonts w:ascii="Times New Roman CYR" w:eastAsia="Times New Roman" w:hAnsi="Times New Roman CYR" w:cs="Times New Roman CYR"/>
            <w:sz w:val="22"/>
            <w:szCs w:val="22"/>
          </w:rPr>
          <w:t>правила</w:t>
        </w:r>
      </w:hyperlink>
      <w:r w:rsidRPr="007D705C">
        <w:rPr>
          <w:rFonts w:ascii="Times New Roman CYR" w:eastAsia="Times New Roman" w:hAnsi="Times New Roman CYR" w:cs="Times New Roman CYR"/>
          <w:sz w:val="22"/>
          <w:szCs w:val="22"/>
        </w:rPr>
        <w:t xml:space="preserve"> обязательного страхования гражданской ответственности владельцев транспортных средств;</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основы безопасного управления транспортными средствами;</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цели и задачи управления системами "водитель - автомобиль - дорога" и "водитель - автомобиль";</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режимы движения с учетом дорожных условий, в том числе, особенностей дорожного покрытия;</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влияние конструктивных характеристик автомобиля на работоспособность и психофизиологическое состояние водителей;</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особенности наблюдения за дорожной обстановкой;</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способы контроля безопасной дистанции и бокового интервала;</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последовательность действий при вызове аварийных и спасательных служб;</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основы обеспечения безопасности наиболее уязвимых участников дорожного движения: пешеходов, велосипедистов;</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основы обеспечения детской пассажирской безопасности;</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 xml:space="preserve">последствия, связанные с нарушением </w:t>
      </w:r>
      <w:hyperlink r:id="rId11" w:history="1">
        <w:r w:rsidRPr="007D705C">
          <w:rPr>
            <w:rFonts w:ascii="Times New Roman CYR" w:eastAsia="Times New Roman" w:hAnsi="Times New Roman CYR" w:cs="Times New Roman CYR"/>
            <w:sz w:val="22"/>
            <w:szCs w:val="22"/>
          </w:rPr>
          <w:t>Правил</w:t>
        </w:r>
      </w:hyperlink>
      <w:r w:rsidRPr="007D705C">
        <w:rPr>
          <w:rFonts w:ascii="Times New Roman CYR" w:eastAsia="Times New Roman" w:hAnsi="Times New Roman CYR" w:cs="Times New Roman CYR"/>
          <w:sz w:val="22"/>
          <w:szCs w:val="22"/>
        </w:rPr>
        <w:t xml:space="preserve"> дорожного движения водителями транспортных средств;</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назначение, устройство, взаимодействие и принцип работы основных механизмов, приборов и деталей транспортного средства;</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признаки неисправностей, возникающих в пути;</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 xml:space="preserve">меры ответственности за нарушение </w:t>
      </w:r>
      <w:hyperlink r:id="rId12" w:history="1">
        <w:r w:rsidRPr="007D705C">
          <w:rPr>
            <w:rFonts w:ascii="Times New Roman CYR" w:eastAsia="Times New Roman" w:hAnsi="Times New Roman CYR" w:cs="Times New Roman CYR"/>
            <w:sz w:val="22"/>
            <w:szCs w:val="22"/>
          </w:rPr>
          <w:t>Правил</w:t>
        </w:r>
      </w:hyperlink>
      <w:r w:rsidRPr="007D705C">
        <w:rPr>
          <w:rFonts w:ascii="Times New Roman CYR" w:eastAsia="Times New Roman" w:hAnsi="Times New Roman CYR" w:cs="Times New Roman CYR"/>
          <w:sz w:val="22"/>
          <w:szCs w:val="22"/>
        </w:rPr>
        <w:t xml:space="preserve"> дорожного движения;</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влияние погодно-климатических и дорожных условий на безопасность дорожного движения;</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правила по охране труда в процессе эксплуатации транспортного средства и обращении с эксплуатационными материалами;</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 xml:space="preserve">основы </w:t>
      </w:r>
      <w:hyperlink r:id="rId13" w:history="1">
        <w:r w:rsidRPr="007D705C">
          <w:rPr>
            <w:rFonts w:ascii="Times New Roman CYR" w:eastAsia="Times New Roman" w:hAnsi="Times New Roman CYR" w:cs="Times New Roman CYR"/>
            <w:sz w:val="22"/>
            <w:szCs w:val="22"/>
          </w:rPr>
          <w:t>трудового законодательства</w:t>
        </w:r>
      </w:hyperlink>
      <w:r w:rsidRPr="007D705C">
        <w:rPr>
          <w:rFonts w:ascii="Times New Roman CYR" w:eastAsia="Times New Roman" w:hAnsi="Times New Roman CYR" w:cs="Times New Roman CYR"/>
          <w:sz w:val="22"/>
          <w:szCs w:val="22"/>
        </w:rPr>
        <w:t xml:space="preserve"> Российской Федерации, нормативные правовые акты, регулирующие режим труда и отдыха водителей;</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установленные заводом-изготовителем периодичности технического обслуживания и ремонта;</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инструкции по использованию в работе установленного на транспортном средстве оборудования и приборов;</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перечень документов, которые должен иметь при себе водитель для эксплуатации транспортного средства, а также при перевозке пассажиров и грузов;</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sidRPr="007D705C">
        <w:rPr>
          <w:rFonts w:ascii="Times New Roman CYR" w:eastAsia="Times New Roman" w:hAnsi="Times New Roman CYR" w:cs="Times New Roman CYR"/>
          <w:sz w:val="22"/>
          <w:szCs w:val="22"/>
        </w:rPr>
        <w:t>основы погрузки, разгрузки, размещения и крепления грузовых мест, багажа в кузове автомобиля, опасность и последствия перемещения груза;</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правовые аспекты (права, обязанности и ответственность) оказания первой помощи;</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правила оказания первой помощи;</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lastRenderedPageBreak/>
        <w:t>-</w:t>
      </w:r>
      <w:r w:rsidRPr="007D705C">
        <w:rPr>
          <w:rFonts w:ascii="Times New Roman CYR" w:eastAsia="Times New Roman" w:hAnsi="Times New Roman CYR" w:cs="Times New Roman CYR"/>
          <w:sz w:val="22"/>
          <w:szCs w:val="22"/>
        </w:rPr>
        <w:t>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b/>
          <w:sz w:val="22"/>
          <w:szCs w:val="22"/>
        </w:rPr>
      </w:pPr>
      <w:r w:rsidRPr="007D705C">
        <w:rPr>
          <w:rFonts w:ascii="Times New Roman CYR" w:eastAsia="Times New Roman" w:hAnsi="Times New Roman CYR" w:cs="Times New Roman CYR"/>
          <w:b/>
          <w:sz w:val="22"/>
          <w:szCs w:val="22"/>
        </w:rPr>
        <w:t>В результате освоения образовательной программы обучающиеся должны уметь:</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безопасно и эффективно управлять транспортным средством в различных условиях движения;</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 xml:space="preserve">соблюдать </w:t>
      </w:r>
      <w:hyperlink r:id="rId14" w:history="1">
        <w:r w:rsidRPr="007D705C">
          <w:rPr>
            <w:rFonts w:ascii="Times New Roman CYR" w:eastAsia="Times New Roman" w:hAnsi="Times New Roman CYR" w:cs="Times New Roman CYR"/>
            <w:sz w:val="22"/>
            <w:szCs w:val="22"/>
          </w:rPr>
          <w:t>Правила</w:t>
        </w:r>
      </w:hyperlink>
      <w:r w:rsidRPr="007D705C">
        <w:rPr>
          <w:rFonts w:ascii="Times New Roman CYR" w:eastAsia="Times New Roman" w:hAnsi="Times New Roman CYR" w:cs="Times New Roman CYR"/>
          <w:sz w:val="22"/>
          <w:szCs w:val="22"/>
        </w:rPr>
        <w:t xml:space="preserve"> дорожного движения;</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управлять своим эмоциональным состоянием;</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конструктивно разрешать противоречия и конфликты, возникающие в дорожном движении;</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выполнять ежедневное техническое обслуживание транспортного средства;</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проверять техническое состояние транспортного средства;</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устранять мелкие неисправности в процессе эксплуатации транспортного средства, не требующие разборки узлов и агрегатов;</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выбирать безопасные скорость, дистанцию и интервал в различных условиях движения;</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использовать зеркала заднего вида при движении и маневрировании;</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прогнозировать возникновение опасных дорожно-транспортных ситуаций в процессе управления и совершать действия по их предотвращению;</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своевременно принимать правильные решения и уверенно действовать в сложных и опасных дорожных ситуациях;</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использовать средства тушения пожара;</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использовать установленное на транспортном средстве оборудование и приборы;</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заполнять документацию, связанную со спецификой эксплуатации транспортного средства;</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выполнять мероприятия по оказанию первой помощи пострадавшим в дорожно-транспортном происшествии;</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r>
        <w:rPr>
          <w:rFonts w:ascii="Times New Roman CYR" w:eastAsia="Times New Roman" w:hAnsi="Times New Roman CYR" w:cs="Times New Roman CYR"/>
          <w:sz w:val="22"/>
          <w:szCs w:val="22"/>
        </w:rPr>
        <w:t>-</w:t>
      </w:r>
      <w:r w:rsidRPr="007D705C">
        <w:rPr>
          <w:rFonts w:ascii="Times New Roman CYR" w:eastAsia="Times New Roman" w:hAnsi="Times New Roman CYR" w:cs="Times New Roman CYR"/>
          <w:sz w:val="22"/>
          <w:szCs w:val="22"/>
        </w:rPr>
        <w:t>совершенствовать свои навыки управления транспортным средством.</w:t>
      </w:r>
    </w:p>
    <w:p w:rsidR="007D705C" w:rsidRPr="007D705C" w:rsidRDefault="007D705C" w:rsidP="007D705C">
      <w:pPr>
        <w:widowControl w:val="0"/>
        <w:autoSpaceDE w:val="0"/>
        <w:autoSpaceDN w:val="0"/>
        <w:adjustRightInd w:val="0"/>
        <w:ind w:firstLine="720"/>
        <w:jc w:val="both"/>
        <w:rPr>
          <w:rFonts w:ascii="Times New Roman CYR" w:eastAsia="Times New Roman" w:hAnsi="Times New Roman CYR" w:cs="Times New Roman CYR"/>
          <w:sz w:val="22"/>
          <w:szCs w:val="22"/>
        </w:rPr>
      </w:pPr>
    </w:p>
    <w:p w:rsidR="00A65ABE" w:rsidRPr="003D2F6B" w:rsidRDefault="00780864">
      <w:pPr>
        <w:pStyle w:val="ConsPlusNormal"/>
        <w:jc w:val="center"/>
        <w:outlineLvl w:val="1"/>
        <w:rPr>
          <w:rFonts w:ascii="Times New Roman" w:hAnsi="Times New Roman" w:cs="Times New Roman"/>
          <w:b/>
          <w:color w:val="171717" w:themeColor="background2" w:themeShade="1A"/>
          <w:sz w:val="20"/>
          <w:szCs w:val="20"/>
        </w:rPr>
      </w:pPr>
      <w:r>
        <w:rPr>
          <w:rFonts w:ascii="Times New Roman" w:hAnsi="Times New Roman" w:cs="Times New Roman"/>
          <w:b/>
          <w:color w:val="171717" w:themeColor="background2" w:themeShade="1A"/>
          <w:sz w:val="20"/>
          <w:szCs w:val="20"/>
        </w:rPr>
        <w:t>V. УСЛОВИЯ РЕАЛИЗАЦИИ</w:t>
      </w:r>
      <w:r w:rsidR="00A65ABE" w:rsidRPr="003D2F6B">
        <w:rPr>
          <w:rFonts w:ascii="Times New Roman" w:hAnsi="Times New Roman" w:cs="Times New Roman"/>
          <w:b/>
          <w:color w:val="171717" w:themeColor="background2" w:themeShade="1A"/>
          <w:sz w:val="20"/>
          <w:szCs w:val="20"/>
        </w:rPr>
        <w:t xml:space="preserve"> ПРОГРАММЫ</w:t>
      </w:r>
      <w:bookmarkEnd w:id="39"/>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7D705C" w:rsidRPr="004B1857" w:rsidRDefault="003D2164" w:rsidP="007D705C">
      <w:pPr>
        <w:pStyle w:val="ConsPlusNormal"/>
        <w:ind w:firstLine="540"/>
        <w:jc w:val="both"/>
        <w:rPr>
          <w:rFonts w:ascii="Times New Roman" w:eastAsia="Times New Roman" w:hAnsi="Times New Roman" w:cs="Times New Roman"/>
        </w:rPr>
      </w:pPr>
      <w:r w:rsidRPr="007D705C">
        <w:rPr>
          <w:rFonts w:ascii="Times New Roman" w:eastAsia="Times New Roman" w:hAnsi="Times New Roman"/>
          <w:color w:val="171717" w:themeColor="background2" w:themeShade="1A"/>
        </w:rPr>
        <w:t xml:space="preserve">5.1. </w:t>
      </w:r>
      <w:r w:rsidR="007D705C" w:rsidRPr="004B1857">
        <w:rPr>
          <w:rFonts w:ascii="Times New Roman" w:eastAsia="Times New Roman" w:hAnsi="Times New Roman" w:cs="Times New Roman"/>
        </w:rPr>
        <w:t>Организационно-педагогически</w:t>
      </w:r>
      <w:r w:rsidR="007D705C">
        <w:rPr>
          <w:rFonts w:ascii="Times New Roman" w:eastAsia="Times New Roman" w:hAnsi="Times New Roman" w:cs="Times New Roman"/>
        </w:rPr>
        <w:t xml:space="preserve">е условия в Школе обеспечивают </w:t>
      </w:r>
      <w:r w:rsidR="007D705C" w:rsidRPr="004B1857">
        <w:rPr>
          <w:rFonts w:ascii="Times New Roman" w:eastAsia="Times New Roman" w:hAnsi="Times New Roman" w:cs="Times New Roman"/>
        </w:rPr>
        <w:t>реализацию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7D705C" w:rsidRPr="004B1857" w:rsidRDefault="007D705C" w:rsidP="007D705C">
      <w:pPr>
        <w:widowControl w:val="0"/>
        <w:autoSpaceDE w:val="0"/>
        <w:autoSpaceDN w:val="0"/>
        <w:adjustRightInd w:val="0"/>
        <w:ind w:firstLine="540"/>
        <w:jc w:val="both"/>
        <w:rPr>
          <w:rFonts w:ascii="Times New Roman" w:eastAsia="Times New Roman" w:hAnsi="Times New Roman"/>
          <w:sz w:val="22"/>
          <w:szCs w:val="22"/>
        </w:rPr>
      </w:pPr>
      <w:r w:rsidRPr="004B1857">
        <w:rPr>
          <w:rFonts w:ascii="Times New Roman" w:eastAsia="Times New Roman" w:hAnsi="Times New Roman"/>
          <w:sz w:val="22"/>
          <w:szCs w:val="22"/>
        </w:rPr>
        <w:t>Для определения соответствия применяемых форм, средств, методов обучения и воспитания возрастным, психофизическим особеннос</w:t>
      </w:r>
      <w:r>
        <w:rPr>
          <w:rFonts w:ascii="Times New Roman" w:eastAsia="Times New Roman" w:hAnsi="Times New Roman"/>
          <w:sz w:val="22"/>
          <w:szCs w:val="22"/>
        </w:rPr>
        <w:t xml:space="preserve">тям и способностям обучающихся </w:t>
      </w:r>
      <w:r w:rsidRPr="004B1857">
        <w:rPr>
          <w:rFonts w:ascii="Times New Roman" w:eastAsia="Times New Roman" w:hAnsi="Times New Roman"/>
          <w:sz w:val="22"/>
          <w:szCs w:val="22"/>
        </w:rPr>
        <w:t>Школа проводит тестирование обучающихся с помощью специалистов с соответствующей квалификации использованием тестирования психофизиологических качеств водителя.</w:t>
      </w:r>
    </w:p>
    <w:p w:rsidR="007D705C" w:rsidRPr="004B1857" w:rsidRDefault="007D705C" w:rsidP="007D705C">
      <w:pPr>
        <w:widowControl w:val="0"/>
        <w:autoSpaceDE w:val="0"/>
        <w:autoSpaceDN w:val="0"/>
        <w:adjustRightInd w:val="0"/>
        <w:ind w:firstLine="540"/>
        <w:jc w:val="both"/>
        <w:rPr>
          <w:rFonts w:ascii="Times New Roman" w:eastAsia="Times New Roman" w:hAnsi="Times New Roman"/>
          <w:sz w:val="22"/>
          <w:szCs w:val="22"/>
        </w:rPr>
      </w:pPr>
      <w:r w:rsidRPr="004B1857">
        <w:rPr>
          <w:rFonts w:ascii="Times New Roman" w:eastAsia="Times New Roman" w:hAnsi="Times New Roman"/>
          <w:sz w:val="22"/>
          <w:szCs w:val="22"/>
        </w:rPr>
        <w:t>Обучение проводится с использованием учебно-материальной базы, соответствующей требованиям, установленным пунктом 1 статьи 16 и пунктом 1 статьи 20 Федерального закона N 196-ФЗ (Собрание законодательства Российской Федерации, 1995, N 50, ст. 4873, 2021, N 27, ст. 5159) и подпунктом "б" пункта 11 Положения о Государственной инспекции безопасности дорожного движения Министерства внутренних дел Российской Федерации, утвержденного Указом Президента Российской Федерации от 15 июня 1998 г. N 711 "О дополнительных мерах по обеспечению безопасности дорожного движения" (Собрание законодательства Российской Федерации, 1998, N 25, ст. 2897; 2018, N 38, ст. 5835).</w:t>
      </w:r>
    </w:p>
    <w:p w:rsidR="001D23BE" w:rsidRPr="007D705C" w:rsidRDefault="001D23BE" w:rsidP="007D705C">
      <w:pPr>
        <w:pStyle w:val="ConsPlusNormal"/>
        <w:ind w:firstLine="540"/>
        <w:jc w:val="both"/>
        <w:rPr>
          <w:rFonts w:ascii="Times New Roman" w:eastAsia="Times New Roman" w:hAnsi="Times New Roman"/>
        </w:rPr>
      </w:pPr>
      <w:r w:rsidRPr="007D705C">
        <w:rPr>
          <w:rFonts w:ascii="Times New Roman" w:eastAsia="Times New Roman" w:hAnsi="Times New Roman"/>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1D23BE" w:rsidRPr="007D705C" w:rsidRDefault="001D23BE" w:rsidP="001D23BE">
      <w:pPr>
        <w:widowControl w:val="0"/>
        <w:autoSpaceDE w:val="0"/>
        <w:autoSpaceDN w:val="0"/>
        <w:adjustRightInd w:val="0"/>
        <w:ind w:firstLine="540"/>
        <w:jc w:val="both"/>
        <w:rPr>
          <w:rFonts w:ascii="Times New Roman" w:eastAsia="Times New Roman" w:hAnsi="Times New Roman"/>
          <w:sz w:val="22"/>
          <w:szCs w:val="22"/>
        </w:rPr>
      </w:pPr>
      <w:r w:rsidRPr="007D705C">
        <w:rPr>
          <w:rFonts w:ascii="Times New Roman" w:eastAsia="Times New Roman" w:hAnsi="Times New Roman"/>
          <w:sz w:val="22"/>
          <w:szCs w:val="22"/>
        </w:rPr>
        <w:t>Наполняемость учебной группы не должна превышать 30 человек.</w:t>
      </w:r>
    </w:p>
    <w:p w:rsidR="001D23BE" w:rsidRPr="007D705C" w:rsidRDefault="001D23BE" w:rsidP="001D23BE">
      <w:pPr>
        <w:widowControl w:val="0"/>
        <w:autoSpaceDE w:val="0"/>
        <w:autoSpaceDN w:val="0"/>
        <w:adjustRightInd w:val="0"/>
        <w:ind w:firstLine="540"/>
        <w:jc w:val="both"/>
        <w:rPr>
          <w:rFonts w:ascii="Times New Roman" w:eastAsia="Times New Roman" w:hAnsi="Times New Roman"/>
          <w:sz w:val="22"/>
          <w:szCs w:val="22"/>
        </w:rPr>
      </w:pPr>
      <w:r w:rsidRPr="007D705C">
        <w:rPr>
          <w:rFonts w:ascii="Times New Roman" w:eastAsia="Times New Roman" w:hAnsi="Times New Roman"/>
          <w:sz w:val="22"/>
          <w:szCs w:val="22"/>
        </w:rPr>
        <w:t xml:space="preserve">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 </w:t>
      </w:r>
    </w:p>
    <w:p w:rsidR="001D23BE" w:rsidRPr="007D705C" w:rsidRDefault="001D23BE" w:rsidP="001D23BE">
      <w:pPr>
        <w:widowControl w:val="0"/>
        <w:autoSpaceDE w:val="0"/>
        <w:autoSpaceDN w:val="0"/>
        <w:adjustRightInd w:val="0"/>
        <w:ind w:firstLine="540"/>
        <w:jc w:val="both"/>
        <w:rPr>
          <w:rFonts w:ascii="Times New Roman" w:eastAsia="Times New Roman" w:hAnsi="Times New Roman"/>
          <w:sz w:val="22"/>
          <w:szCs w:val="22"/>
        </w:rPr>
      </w:pPr>
      <w:r w:rsidRPr="007D705C">
        <w:rPr>
          <w:rFonts w:ascii="Times New Roman" w:eastAsia="Times New Roman" w:hAnsi="Times New Roman"/>
          <w:sz w:val="22"/>
          <w:szCs w:val="22"/>
        </w:rPr>
        <w:t>Расчетная формула для определения общего числа учебных кабинетов для теоретического обучения:</w:t>
      </w:r>
    </w:p>
    <w:p w:rsidR="00A65ABE" w:rsidRPr="003D2F6B" w:rsidRDefault="00A65ABE" w:rsidP="001D23BE">
      <w:pPr>
        <w:widowControl w:val="0"/>
        <w:autoSpaceDE w:val="0"/>
        <w:autoSpaceDN w:val="0"/>
        <w:adjustRightInd w:val="0"/>
        <w:ind w:firstLine="540"/>
        <w:jc w:val="both"/>
        <w:rPr>
          <w:rFonts w:ascii="Times New Roman" w:hAnsi="Times New Roman"/>
          <w:color w:val="171717" w:themeColor="background2" w:themeShade="1A"/>
          <w:sz w:val="20"/>
          <w:szCs w:val="20"/>
        </w:rPr>
      </w:pPr>
    </w:p>
    <w:p w:rsidR="00A65ABE" w:rsidRPr="003D2F6B" w:rsidRDefault="00D433B9">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noProof/>
          <w:color w:val="171717" w:themeColor="background2" w:themeShade="1A"/>
          <w:position w:val="-28"/>
          <w:sz w:val="20"/>
          <w:szCs w:val="20"/>
        </w:rPr>
        <w:drawing>
          <wp:inline distT="0" distB="0" distL="0" distR="0">
            <wp:extent cx="1264920" cy="4191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920" cy="419100"/>
                    </a:xfrm>
                    <a:prstGeom prst="rect">
                      <a:avLst/>
                    </a:prstGeom>
                    <a:noFill/>
                    <a:ln>
                      <a:noFill/>
                    </a:ln>
                  </pic:spPr>
                </pic:pic>
              </a:graphicData>
            </a:graphic>
          </wp:inline>
        </w:drawing>
      </w:r>
      <w:r w:rsidR="003D2164" w:rsidRPr="003D2F6B">
        <w:rPr>
          <w:rFonts w:ascii="Times New Roman" w:hAnsi="Times New Roman" w:cs="Times New Roman"/>
          <w:color w:val="171717" w:themeColor="background2" w:themeShade="1A"/>
          <w:sz w:val="20"/>
          <w:szCs w:val="20"/>
        </w:rPr>
        <w:t>=32*2/0,75*1772,4=0,1</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lastRenderedPageBreak/>
        <w:t>где П - число необходимых помещений;</w:t>
      </w:r>
      <w:r w:rsidR="003D2164" w:rsidRPr="003D2F6B">
        <w:rPr>
          <w:rFonts w:ascii="Times New Roman" w:hAnsi="Times New Roman" w:cs="Times New Roman"/>
          <w:color w:val="171717" w:themeColor="background2" w:themeShade="1A"/>
          <w:sz w:val="20"/>
          <w:szCs w:val="20"/>
        </w:rPr>
        <w:t xml:space="preserve"> П=1 учебный кабинет.</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Ргр - расчетное учебное время полного курса теоретического обучения на одну группу, в часах;</w:t>
      </w:r>
      <w:r w:rsidR="003D2164" w:rsidRPr="003D2F6B">
        <w:rPr>
          <w:rFonts w:ascii="Times New Roman" w:hAnsi="Times New Roman" w:cs="Times New Roman"/>
          <w:color w:val="171717" w:themeColor="background2" w:themeShade="1A"/>
          <w:sz w:val="20"/>
          <w:szCs w:val="20"/>
        </w:rPr>
        <w:t xml:space="preserve"> Ргр=32часа</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n - общее число групп;</w:t>
      </w:r>
      <w:r w:rsidR="00F66DF1">
        <w:rPr>
          <w:rFonts w:ascii="Times New Roman" w:hAnsi="Times New Roman" w:cs="Times New Roman"/>
          <w:color w:val="171717" w:themeColor="background2" w:themeShade="1A"/>
          <w:sz w:val="20"/>
          <w:szCs w:val="20"/>
        </w:rPr>
        <w:t xml:space="preserve"> n=2</w:t>
      </w:r>
      <w:r w:rsidR="003D2164" w:rsidRPr="003D2F6B">
        <w:rPr>
          <w:rFonts w:ascii="Times New Roman" w:hAnsi="Times New Roman" w:cs="Times New Roman"/>
          <w:color w:val="171717" w:themeColor="background2" w:themeShade="1A"/>
          <w:sz w:val="20"/>
          <w:szCs w:val="20"/>
        </w:rPr>
        <w:t>.</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0,75 - постоянный коэффициент (загрузка учебного кабинета принимается равной 75%);</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Фпом - фонд времени использования помещения в часах.</w:t>
      </w:r>
      <w:r w:rsidR="003D2164" w:rsidRPr="003D2F6B">
        <w:rPr>
          <w:rFonts w:ascii="Times New Roman" w:hAnsi="Times New Roman" w:cs="Times New Roman"/>
          <w:color w:val="171717" w:themeColor="background2" w:themeShade="1A"/>
          <w:sz w:val="20"/>
          <w:szCs w:val="20"/>
        </w:rPr>
        <w:t xml:space="preserve"> Ф=1772,4 часа</w:t>
      </w:r>
    </w:p>
    <w:p w:rsidR="007D705C" w:rsidRPr="00AF3E29" w:rsidRDefault="007D705C" w:rsidP="007D705C">
      <w:pPr>
        <w:pStyle w:val="ConsPlusNormal"/>
        <w:ind w:firstLine="540"/>
        <w:jc w:val="both"/>
        <w:rPr>
          <w:rFonts w:ascii="Times New Roman" w:hAnsi="Times New Roman" w:cs="Times New Roman"/>
        </w:rPr>
      </w:pPr>
      <w:r w:rsidRPr="00AF3E29">
        <w:rPr>
          <w:rFonts w:ascii="Times New Roman" w:hAnsi="Times New Roman" w:cs="Times New Roman"/>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7D705C" w:rsidRPr="00AF3E29" w:rsidRDefault="007D705C" w:rsidP="007D705C">
      <w:pPr>
        <w:pStyle w:val="ConsPlusNormal"/>
        <w:ind w:firstLine="540"/>
        <w:jc w:val="both"/>
        <w:rPr>
          <w:rFonts w:ascii="Times New Roman" w:hAnsi="Times New Roman" w:cs="Times New Roman"/>
        </w:rPr>
      </w:pPr>
      <w:r w:rsidRPr="00AF3E29">
        <w:rPr>
          <w:rFonts w:ascii="Times New Roman" w:hAnsi="Times New Roman" w:cs="Times New Roman"/>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7D705C" w:rsidRPr="00AF3E29" w:rsidRDefault="007D705C" w:rsidP="007D705C">
      <w:pPr>
        <w:pStyle w:val="ConsPlusNormal"/>
        <w:ind w:firstLine="540"/>
        <w:jc w:val="both"/>
        <w:rPr>
          <w:rFonts w:ascii="Times New Roman" w:hAnsi="Times New Roman" w:cs="Times New Roman"/>
        </w:rPr>
      </w:pPr>
      <w:r w:rsidRPr="00AF3E29">
        <w:rPr>
          <w:rFonts w:ascii="Times New Roman" w:hAnsi="Times New Roman" w:cs="Times New Roman"/>
        </w:rPr>
        <w:t>Первоначальное обучение вождению транспортных средств проводиться на закрытых площадках.</w:t>
      </w:r>
    </w:p>
    <w:p w:rsidR="007D705C" w:rsidRPr="00AF3E29" w:rsidRDefault="007D705C" w:rsidP="007D705C">
      <w:pPr>
        <w:pStyle w:val="ConsPlusNormal"/>
        <w:ind w:firstLine="540"/>
        <w:jc w:val="both"/>
        <w:rPr>
          <w:rFonts w:ascii="Times New Roman" w:hAnsi="Times New Roman" w:cs="Times New Roman"/>
        </w:rPr>
      </w:pPr>
      <w:r w:rsidRPr="00AF3E29">
        <w:rPr>
          <w:rFonts w:ascii="Times New Roman" w:hAnsi="Times New Roman" w:cs="Times New Roman"/>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7D705C" w:rsidRPr="00AF3E29" w:rsidRDefault="007D705C" w:rsidP="007D705C">
      <w:pPr>
        <w:pStyle w:val="ConsPlusNormal"/>
        <w:ind w:firstLine="540"/>
        <w:jc w:val="both"/>
        <w:rPr>
          <w:rFonts w:ascii="Times New Roman" w:hAnsi="Times New Roman" w:cs="Times New Roman"/>
        </w:rPr>
      </w:pPr>
      <w:r w:rsidRPr="00AF3E29">
        <w:rPr>
          <w:rFonts w:ascii="Times New Roman" w:hAnsi="Times New Roman" w:cs="Times New Roman"/>
        </w:rPr>
        <w:t xml:space="preserve">Обучение практическому вождению в условиях дорожного движения проводится на учебных маршрутах, утверждаемых </w:t>
      </w:r>
      <w:r>
        <w:rPr>
          <w:rFonts w:ascii="Times New Roman" w:hAnsi="Times New Roman" w:cs="Times New Roman"/>
        </w:rPr>
        <w:t>начальником Школы</w:t>
      </w:r>
      <w:r w:rsidRPr="00AF3E29">
        <w:rPr>
          <w:rFonts w:ascii="Times New Roman" w:hAnsi="Times New Roman" w:cs="Times New Roman"/>
        </w:rPr>
        <w:t>.</w:t>
      </w:r>
    </w:p>
    <w:p w:rsidR="007D705C" w:rsidRDefault="007D705C" w:rsidP="007D705C">
      <w:pPr>
        <w:pStyle w:val="ConsPlusNormal"/>
        <w:ind w:firstLine="540"/>
        <w:jc w:val="both"/>
        <w:rPr>
          <w:rFonts w:ascii="Times New Roman" w:hAnsi="Times New Roman" w:cs="Times New Roman"/>
        </w:rPr>
      </w:pPr>
      <w:r w:rsidRPr="004B1857">
        <w:rPr>
          <w:rFonts w:ascii="Times New Roman" w:hAnsi="Times New Roman" w:cs="Times New Roman"/>
        </w:rPr>
        <w:t>На занятиях по вождению мастер производственного обучения имеет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 согласно особым условиям допуска к работе, указанным в пункте 3.1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D705C" w:rsidRPr="00AF3E29" w:rsidRDefault="007D705C" w:rsidP="007D705C">
      <w:pPr>
        <w:pStyle w:val="ConsPlusNormal"/>
        <w:ind w:firstLine="540"/>
        <w:jc w:val="both"/>
        <w:rPr>
          <w:rFonts w:ascii="Times New Roman" w:hAnsi="Times New Roman" w:cs="Times New Roman"/>
        </w:rPr>
      </w:pPr>
      <w:r w:rsidRPr="00AF3E29">
        <w:rPr>
          <w:rFonts w:ascii="Times New Roman" w:hAnsi="Times New Roman" w:cs="Times New Roman"/>
        </w:rPr>
        <w:t>Транспортное средство, используемое для обучения вождению, соответств</w:t>
      </w:r>
      <w:r>
        <w:rPr>
          <w:rFonts w:ascii="Times New Roman" w:hAnsi="Times New Roman" w:cs="Times New Roman"/>
        </w:rPr>
        <w:t>ует</w:t>
      </w:r>
      <w:r w:rsidRPr="00AF3E29">
        <w:rPr>
          <w:rFonts w:ascii="Times New Roman" w:hAnsi="Times New Roman" w:cs="Times New Roman"/>
        </w:rPr>
        <w:t xml:space="preserve"> материально-техническим условиям, предусмотренным пунктом 5.4 </w:t>
      </w:r>
      <w:r>
        <w:rPr>
          <w:rFonts w:ascii="Times New Roman" w:hAnsi="Times New Roman" w:cs="Times New Roman"/>
        </w:rPr>
        <w:t xml:space="preserve"> П</w:t>
      </w:r>
      <w:r w:rsidRPr="00AF3E29">
        <w:rPr>
          <w:rFonts w:ascii="Times New Roman" w:hAnsi="Times New Roman" w:cs="Times New Roman"/>
        </w:rPr>
        <w:t>рограммы.</w:t>
      </w:r>
    </w:p>
    <w:p w:rsidR="007D705C" w:rsidRDefault="007D705C" w:rsidP="007D705C">
      <w:pPr>
        <w:pStyle w:val="ConsPlusNormal"/>
        <w:ind w:firstLine="540"/>
        <w:jc w:val="both"/>
        <w:rPr>
          <w:rFonts w:ascii="Times New Roman" w:eastAsia="Times New Roman" w:hAnsi="Times New Roman" w:cs="Times New Roman"/>
          <w:szCs w:val="20"/>
        </w:rPr>
      </w:pPr>
      <w:r w:rsidRPr="00AF3E29">
        <w:rPr>
          <w:rFonts w:ascii="Times New Roman" w:hAnsi="Times New Roman" w:cs="Times New Roman"/>
        </w:rPr>
        <w:t xml:space="preserve">5.2. </w:t>
      </w:r>
      <w:r w:rsidRPr="0022266A">
        <w:rPr>
          <w:rFonts w:ascii="Times New Roman" w:eastAsia="Times New Roman" w:hAnsi="Times New Roman" w:cs="Times New Roman"/>
          <w:szCs w:val="20"/>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удовлетворя</w:t>
      </w:r>
      <w:r>
        <w:rPr>
          <w:rFonts w:ascii="Times New Roman" w:eastAsia="Times New Roman" w:hAnsi="Times New Roman" w:cs="Times New Roman"/>
          <w:szCs w:val="20"/>
        </w:rPr>
        <w:t>ют</w:t>
      </w:r>
      <w:r w:rsidRPr="0022266A">
        <w:rPr>
          <w:rFonts w:ascii="Times New Roman" w:eastAsia="Times New Roman" w:hAnsi="Times New Roman" w:cs="Times New Roman"/>
          <w:szCs w:val="20"/>
        </w:rPr>
        <w:t xml:space="preserve"> квалификационным требованиям, указанным в квалификационных справочниках по соответствующим должностям и (или) профессиональных стандартах.  Все преподаватели и мастера ПО своевременно прошли необходимую подготовку и повышение квалификации.</w:t>
      </w:r>
    </w:p>
    <w:p w:rsidR="007D705C" w:rsidRPr="009502DF" w:rsidRDefault="007D705C" w:rsidP="007D705C">
      <w:pPr>
        <w:pStyle w:val="ConsPlusNormal"/>
        <w:ind w:firstLine="540"/>
        <w:jc w:val="both"/>
        <w:rPr>
          <w:rFonts w:ascii="Times New Roman" w:eastAsia="Times New Roman" w:hAnsi="Times New Roman" w:cs="Times New Roman"/>
          <w:szCs w:val="20"/>
        </w:rPr>
      </w:pPr>
      <w:r w:rsidRPr="009502DF">
        <w:rPr>
          <w:rFonts w:ascii="Times New Roman" w:eastAsia="Times New Roman" w:hAnsi="Times New Roman" w:cs="Times New Roman"/>
          <w:szCs w:val="20"/>
        </w:rPr>
        <w:t>Преподаватели по программам профессионального обучения удовлетворяют  требованиям приказа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rsidR="007D705C" w:rsidRPr="0022266A" w:rsidRDefault="007D705C" w:rsidP="007D705C">
      <w:pPr>
        <w:pStyle w:val="ConsPlusNormal"/>
        <w:ind w:firstLine="540"/>
        <w:jc w:val="both"/>
        <w:rPr>
          <w:rFonts w:ascii="Times New Roman" w:eastAsia="Times New Roman" w:hAnsi="Times New Roman" w:cs="Times New Roman"/>
          <w:szCs w:val="20"/>
        </w:rPr>
      </w:pPr>
      <w:r w:rsidRPr="009502DF">
        <w:rPr>
          <w:rFonts w:ascii="Times New Roman" w:eastAsia="Times New Roman" w:hAnsi="Times New Roman" w:cs="Times New Roman"/>
          <w:szCs w:val="20"/>
        </w:rPr>
        <w:tab/>
        <w:t>Мастер производственного обучения удовлетворяет требованиям профессионального стандарта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7D705C" w:rsidRPr="00AF3E29" w:rsidRDefault="007D705C" w:rsidP="007D705C">
      <w:pPr>
        <w:pStyle w:val="ConsPlusNormal"/>
        <w:ind w:firstLine="540"/>
        <w:jc w:val="both"/>
        <w:rPr>
          <w:rFonts w:ascii="Times New Roman" w:hAnsi="Times New Roman" w:cs="Times New Roman"/>
        </w:rPr>
      </w:pPr>
      <w:r w:rsidRPr="00AF3E29">
        <w:rPr>
          <w:rFonts w:ascii="Times New Roman" w:hAnsi="Times New Roman" w:cs="Times New Roman"/>
        </w:rPr>
        <w:t xml:space="preserve">5.3. Информационно-методические условия реализации </w:t>
      </w:r>
      <w:r>
        <w:rPr>
          <w:rFonts w:ascii="Times New Roman" w:hAnsi="Times New Roman" w:cs="Times New Roman"/>
        </w:rPr>
        <w:t>Программы</w:t>
      </w:r>
      <w:r w:rsidRPr="00AF3E29">
        <w:rPr>
          <w:rFonts w:ascii="Times New Roman" w:hAnsi="Times New Roman" w:cs="Times New Roman"/>
        </w:rPr>
        <w:t xml:space="preserve"> включают:</w:t>
      </w:r>
    </w:p>
    <w:p w:rsidR="007D705C" w:rsidRPr="00AF3E29" w:rsidRDefault="007D705C" w:rsidP="007D705C">
      <w:pPr>
        <w:pStyle w:val="ConsPlusNormal"/>
        <w:ind w:firstLine="540"/>
        <w:jc w:val="both"/>
        <w:rPr>
          <w:rFonts w:ascii="Times New Roman" w:hAnsi="Times New Roman" w:cs="Times New Roman"/>
        </w:rPr>
      </w:pPr>
      <w:r w:rsidRPr="00AF3E29">
        <w:rPr>
          <w:rFonts w:ascii="Times New Roman" w:hAnsi="Times New Roman" w:cs="Times New Roman"/>
        </w:rPr>
        <w:t>учебный план;</w:t>
      </w:r>
    </w:p>
    <w:p w:rsidR="007D705C" w:rsidRPr="00AF3E29" w:rsidRDefault="007D705C" w:rsidP="007D705C">
      <w:pPr>
        <w:pStyle w:val="ConsPlusNormal"/>
        <w:ind w:firstLine="540"/>
        <w:jc w:val="both"/>
        <w:rPr>
          <w:rFonts w:ascii="Times New Roman" w:hAnsi="Times New Roman" w:cs="Times New Roman"/>
        </w:rPr>
      </w:pPr>
      <w:r w:rsidRPr="00AF3E29">
        <w:rPr>
          <w:rFonts w:ascii="Times New Roman" w:hAnsi="Times New Roman" w:cs="Times New Roman"/>
        </w:rPr>
        <w:t>календарный учебный график;</w:t>
      </w:r>
    </w:p>
    <w:p w:rsidR="007D705C" w:rsidRPr="00AF3E29" w:rsidRDefault="007D705C" w:rsidP="007D705C">
      <w:pPr>
        <w:pStyle w:val="ConsPlusNormal"/>
        <w:ind w:firstLine="540"/>
        <w:jc w:val="both"/>
        <w:rPr>
          <w:rFonts w:ascii="Times New Roman" w:hAnsi="Times New Roman" w:cs="Times New Roman"/>
        </w:rPr>
      </w:pPr>
      <w:r w:rsidRPr="00AF3E29">
        <w:rPr>
          <w:rFonts w:ascii="Times New Roman" w:hAnsi="Times New Roman" w:cs="Times New Roman"/>
        </w:rPr>
        <w:t>рабочие программы учебных предметов;</w:t>
      </w:r>
    </w:p>
    <w:p w:rsidR="007D705C" w:rsidRPr="00AF3E29" w:rsidRDefault="007D705C" w:rsidP="007D705C">
      <w:pPr>
        <w:pStyle w:val="ConsPlusNormal"/>
        <w:ind w:firstLine="540"/>
        <w:jc w:val="both"/>
        <w:rPr>
          <w:rFonts w:ascii="Times New Roman" w:hAnsi="Times New Roman" w:cs="Times New Roman"/>
        </w:rPr>
      </w:pPr>
      <w:r w:rsidRPr="00AF3E29">
        <w:rPr>
          <w:rFonts w:ascii="Times New Roman" w:hAnsi="Times New Roman" w:cs="Times New Roman"/>
        </w:rPr>
        <w:t>методические материалы и разработки;</w:t>
      </w:r>
    </w:p>
    <w:p w:rsidR="007D705C" w:rsidRPr="00AF3E29" w:rsidRDefault="007D705C" w:rsidP="007D705C">
      <w:pPr>
        <w:pStyle w:val="ConsPlusNormal"/>
        <w:ind w:firstLine="540"/>
        <w:jc w:val="both"/>
        <w:rPr>
          <w:rFonts w:ascii="Times New Roman" w:hAnsi="Times New Roman" w:cs="Times New Roman"/>
        </w:rPr>
      </w:pPr>
      <w:r w:rsidRPr="00AF3E29">
        <w:rPr>
          <w:rFonts w:ascii="Times New Roman" w:hAnsi="Times New Roman" w:cs="Times New Roman"/>
        </w:rPr>
        <w:t>расписание занятий.</w:t>
      </w:r>
    </w:p>
    <w:p w:rsidR="003D2164" w:rsidRPr="003D2F6B" w:rsidRDefault="003D2164" w:rsidP="003D2164">
      <w:pPr>
        <w:widowControl w:val="0"/>
        <w:autoSpaceDE w:val="0"/>
        <w:autoSpaceDN w:val="0"/>
        <w:adjustRightInd w:val="0"/>
        <w:ind w:firstLine="540"/>
        <w:jc w:val="both"/>
        <w:rPr>
          <w:rFonts w:ascii="Times New Roman" w:eastAsia="Times New Roman" w:hAnsi="Times New Roman"/>
          <w:color w:val="171717" w:themeColor="background2" w:themeShade="1A"/>
          <w:sz w:val="20"/>
          <w:szCs w:val="20"/>
        </w:rPr>
      </w:pPr>
      <w:r w:rsidRPr="003D2F6B">
        <w:rPr>
          <w:rFonts w:ascii="Times New Roman" w:eastAsia="Times New Roman" w:hAnsi="Times New Roman"/>
          <w:color w:val="171717" w:themeColor="background2" w:themeShade="1A"/>
          <w:sz w:val="20"/>
          <w:szCs w:val="20"/>
        </w:rPr>
        <w:t xml:space="preserve">5.4. Материально-технические условия реализации </w:t>
      </w:r>
      <w:r w:rsidR="001D23BE">
        <w:rPr>
          <w:rFonts w:ascii="Times New Roman" w:eastAsia="Times New Roman" w:hAnsi="Times New Roman"/>
          <w:color w:val="171717" w:themeColor="background2" w:themeShade="1A"/>
          <w:sz w:val="20"/>
          <w:szCs w:val="20"/>
        </w:rPr>
        <w:t>П</w:t>
      </w:r>
      <w:r w:rsidRPr="003D2F6B">
        <w:rPr>
          <w:rFonts w:ascii="Times New Roman" w:eastAsia="Times New Roman" w:hAnsi="Times New Roman"/>
          <w:color w:val="171717" w:themeColor="background2" w:themeShade="1A"/>
          <w:sz w:val="20"/>
          <w:szCs w:val="20"/>
        </w:rPr>
        <w:t>рограммы.</w:t>
      </w:r>
    </w:p>
    <w:p w:rsidR="007E1691" w:rsidRPr="007E1691" w:rsidRDefault="007E1691" w:rsidP="007E1691">
      <w:pPr>
        <w:widowControl w:val="0"/>
        <w:autoSpaceDE w:val="0"/>
        <w:autoSpaceDN w:val="0"/>
        <w:adjustRightInd w:val="0"/>
        <w:ind w:firstLine="720"/>
        <w:jc w:val="both"/>
        <w:rPr>
          <w:rFonts w:ascii="Times New Roman CYR" w:eastAsia="Times New Roman" w:hAnsi="Times New Roman CYR" w:cs="Times New Roman CYR"/>
        </w:rPr>
      </w:pPr>
      <w:r w:rsidRPr="007E1691">
        <w:rPr>
          <w:rFonts w:ascii="Times New Roman CYR" w:eastAsia="Times New Roman" w:hAnsi="Times New Roman CYR" w:cs="Times New Roman CYR"/>
        </w:rPr>
        <w:t xml:space="preserve">Учебные транспортные средства категории "В" должны быть представлены механическими транспортными средствами и прицепами (не менее одного), разрешенная максимальная масса которых не превышает 750 кг,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в соответствии с </w:t>
      </w:r>
      <w:hyperlink r:id="rId16" w:history="1">
        <w:r w:rsidRPr="007E1691">
          <w:rPr>
            <w:rFonts w:ascii="Times New Roman CYR" w:eastAsia="Times New Roman" w:hAnsi="Times New Roman CYR" w:cs="Times New Roman CYR"/>
          </w:rPr>
          <w:t>пунктом 1</w:t>
        </w:r>
      </w:hyperlink>
      <w:r w:rsidRPr="007E1691">
        <w:rPr>
          <w:rFonts w:ascii="Times New Roman CYR" w:eastAsia="Times New Roman" w:hAnsi="Times New Roman CYR" w:cs="Times New Roman CYR"/>
        </w:rPr>
        <w:t xml:space="preserve"> Основных положений по допуску транспортных средств к эксплуатации и обязанности </w:t>
      </w:r>
      <w:r w:rsidRPr="007E1691">
        <w:rPr>
          <w:rFonts w:ascii="Times New Roman CYR" w:eastAsia="Times New Roman" w:hAnsi="Times New Roman CYR" w:cs="Times New Roman CYR"/>
        </w:rPr>
        <w:lastRenderedPageBreak/>
        <w:t xml:space="preserve">должностных лиц по обеспечению безопасности дорожного движения, утвержденных </w:t>
      </w:r>
      <w:hyperlink r:id="rId17" w:history="1">
        <w:r w:rsidRPr="007E1691">
          <w:rPr>
            <w:rFonts w:ascii="Times New Roman CYR" w:eastAsia="Times New Roman" w:hAnsi="Times New Roman CYR" w:cs="Times New Roman CYR"/>
          </w:rPr>
          <w:t>постановлением</w:t>
        </w:r>
      </w:hyperlink>
      <w:r w:rsidRPr="007E1691">
        <w:rPr>
          <w:rFonts w:ascii="Times New Roman CYR" w:eastAsia="Times New Roman" w:hAnsi="Times New Roman CYR" w:cs="Times New Roman CYR"/>
        </w:rPr>
        <w:t xml:space="preserve"> Совета Министров - Правительства Российской Федерации от 23 октября 1993 г. N 1090 (Собрание актов Президента и Правительства Российской Федерации, 1993, N 47, ст. 4531; Собрание законодательства Российской Федерации, 2014, N 14, ст. 1625) (далее - Основные положения).</w:t>
      </w:r>
    </w:p>
    <w:p w:rsidR="001D23BE" w:rsidRPr="001D23BE" w:rsidRDefault="001D23BE" w:rsidP="001D23BE">
      <w:pPr>
        <w:widowControl w:val="0"/>
        <w:autoSpaceDE w:val="0"/>
        <w:autoSpaceDN w:val="0"/>
        <w:adjustRightInd w:val="0"/>
        <w:ind w:firstLine="540"/>
        <w:jc w:val="both"/>
        <w:rPr>
          <w:rFonts w:ascii="Times New Roman" w:eastAsia="Times New Roman" w:hAnsi="Times New Roman"/>
          <w:sz w:val="22"/>
          <w:szCs w:val="20"/>
        </w:rPr>
      </w:pPr>
      <w:r w:rsidRPr="001D23BE">
        <w:rPr>
          <w:rFonts w:ascii="Times New Roman" w:eastAsia="Times New Roman" w:hAnsi="Times New Roman"/>
          <w:sz w:val="22"/>
          <w:szCs w:val="20"/>
        </w:rPr>
        <w:t xml:space="preserve">Возможность обучения по Программе </w:t>
      </w:r>
      <w:r>
        <w:rPr>
          <w:rFonts w:ascii="Times New Roman" w:eastAsia="Times New Roman" w:hAnsi="Times New Roman"/>
          <w:sz w:val="22"/>
          <w:szCs w:val="20"/>
        </w:rPr>
        <w:t>50</w:t>
      </w:r>
      <w:r w:rsidRPr="001D23BE">
        <w:rPr>
          <w:rFonts w:ascii="Times New Roman" w:eastAsia="Times New Roman" w:hAnsi="Times New Roman"/>
          <w:sz w:val="22"/>
          <w:szCs w:val="20"/>
        </w:rPr>
        <w:t xml:space="preserve"> человек  подтверждается расчетом количества необходимых учебных механическ</w:t>
      </w:r>
      <w:r w:rsidR="00780864">
        <w:rPr>
          <w:rFonts w:ascii="Times New Roman" w:eastAsia="Times New Roman" w:hAnsi="Times New Roman"/>
          <w:sz w:val="22"/>
          <w:szCs w:val="20"/>
        </w:rPr>
        <w:t xml:space="preserve">их транспортных средств Школы </w:t>
      </w:r>
      <w:r w:rsidRPr="001D23BE">
        <w:rPr>
          <w:rFonts w:ascii="Times New Roman" w:eastAsia="Times New Roman" w:hAnsi="Times New Roman"/>
          <w:sz w:val="22"/>
          <w:szCs w:val="20"/>
        </w:rPr>
        <w:t>по формуле:</w:t>
      </w:r>
    </w:p>
    <w:p w:rsidR="00A65ABE" w:rsidRPr="003D2F6B" w:rsidRDefault="00D433B9">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noProof/>
          <w:color w:val="171717" w:themeColor="background2" w:themeShade="1A"/>
          <w:position w:val="-28"/>
          <w:sz w:val="20"/>
          <w:szCs w:val="20"/>
        </w:rPr>
        <w:drawing>
          <wp:inline distT="0" distB="0" distL="0" distR="0">
            <wp:extent cx="1607820" cy="419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7820" cy="419100"/>
                    </a:xfrm>
                    <a:prstGeom prst="rect">
                      <a:avLst/>
                    </a:prstGeom>
                    <a:noFill/>
                    <a:ln>
                      <a:noFill/>
                    </a:ln>
                  </pic:spPr>
                </pic:pic>
              </a:graphicData>
            </a:graphic>
          </wp:inline>
        </w:drawing>
      </w:r>
      <w:r w:rsidR="00754BA3" w:rsidRPr="003D2F6B">
        <w:rPr>
          <w:rFonts w:ascii="Times New Roman" w:hAnsi="Times New Roman" w:cs="Times New Roman"/>
          <w:color w:val="171717" w:themeColor="background2" w:themeShade="1A"/>
          <w:sz w:val="20"/>
          <w:szCs w:val="20"/>
        </w:rPr>
        <w:t>=28*50/7,2*24,5*12+1=0,66</w:t>
      </w:r>
    </w:p>
    <w:p w:rsidR="00A65ABE" w:rsidRPr="003D2F6B" w:rsidRDefault="00A65ABE">
      <w:pPr>
        <w:pStyle w:val="ConsPlusNormal"/>
        <w:jc w:val="both"/>
        <w:rPr>
          <w:rFonts w:ascii="Times New Roman" w:hAnsi="Times New Roman" w:cs="Times New Roman"/>
          <w:color w:val="171717" w:themeColor="background2" w:themeShade="1A"/>
          <w:sz w:val="20"/>
          <w:szCs w:val="20"/>
        </w:rPr>
      </w:pPr>
    </w:p>
    <w:p w:rsidR="00A65ABE" w:rsidRPr="007E1691" w:rsidRDefault="00A65ABE">
      <w:pPr>
        <w:pStyle w:val="ConsPlusNormal"/>
        <w:ind w:firstLine="540"/>
        <w:jc w:val="both"/>
        <w:rPr>
          <w:rFonts w:ascii="Times New Roman" w:hAnsi="Times New Roman" w:cs="Times New Roman"/>
          <w:color w:val="171717" w:themeColor="background2" w:themeShade="1A"/>
        </w:rPr>
      </w:pPr>
      <w:r w:rsidRPr="007E1691">
        <w:rPr>
          <w:rFonts w:ascii="Times New Roman" w:hAnsi="Times New Roman" w:cs="Times New Roman"/>
          <w:color w:val="171717" w:themeColor="background2" w:themeShade="1A"/>
        </w:rPr>
        <w:t>где Nтс - количество автотранспортных средств;</w:t>
      </w:r>
      <w:r w:rsidR="00754BA3" w:rsidRPr="007E1691">
        <w:rPr>
          <w:rFonts w:ascii="Times New Roman" w:hAnsi="Times New Roman" w:cs="Times New Roman"/>
          <w:color w:val="171717" w:themeColor="background2" w:themeShade="1A"/>
        </w:rPr>
        <w:t xml:space="preserve"> - 1 учебное ТС</w:t>
      </w:r>
    </w:p>
    <w:p w:rsidR="00A65ABE" w:rsidRPr="007E1691" w:rsidRDefault="00A65ABE">
      <w:pPr>
        <w:pStyle w:val="ConsPlusNormal"/>
        <w:ind w:firstLine="540"/>
        <w:jc w:val="both"/>
        <w:rPr>
          <w:rFonts w:ascii="Times New Roman" w:hAnsi="Times New Roman" w:cs="Times New Roman"/>
          <w:color w:val="171717" w:themeColor="background2" w:themeShade="1A"/>
        </w:rPr>
      </w:pPr>
      <w:r w:rsidRPr="007E1691">
        <w:rPr>
          <w:rFonts w:ascii="Times New Roman" w:hAnsi="Times New Roman" w:cs="Times New Roman"/>
          <w:color w:val="171717" w:themeColor="background2" w:themeShade="1A"/>
        </w:rPr>
        <w:t>T - количество часов вождения в соответствии с учебным планом;</w:t>
      </w:r>
      <w:r w:rsidR="003D2164" w:rsidRPr="007E1691">
        <w:rPr>
          <w:rFonts w:ascii="Times New Roman" w:hAnsi="Times New Roman" w:cs="Times New Roman"/>
          <w:color w:val="171717" w:themeColor="background2" w:themeShade="1A"/>
        </w:rPr>
        <w:t xml:space="preserve"> Т=28 часов.</w:t>
      </w:r>
    </w:p>
    <w:p w:rsidR="00A65ABE" w:rsidRPr="007E1691" w:rsidRDefault="00A65ABE">
      <w:pPr>
        <w:pStyle w:val="ConsPlusNormal"/>
        <w:ind w:firstLine="540"/>
        <w:jc w:val="both"/>
        <w:rPr>
          <w:rFonts w:ascii="Times New Roman" w:hAnsi="Times New Roman" w:cs="Times New Roman"/>
          <w:color w:val="171717" w:themeColor="background2" w:themeShade="1A"/>
        </w:rPr>
      </w:pPr>
      <w:r w:rsidRPr="007E1691">
        <w:rPr>
          <w:rFonts w:ascii="Times New Roman" w:hAnsi="Times New Roman" w:cs="Times New Roman"/>
          <w:color w:val="171717" w:themeColor="background2" w:themeShade="1A"/>
        </w:rPr>
        <w:t>K - количество обучающихся в год;</w:t>
      </w:r>
      <w:r w:rsidR="00754BA3" w:rsidRPr="007E1691">
        <w:rPr>
          <w:rFonts w:ascii="Times New Roman" w:hAnsi="Times New Roman" w:cs="Times New Roman"/>
          <w:color w:val="171717" w:themeColor="background2" w:themeShade="1A"/>
        </w:rPr>
        <w:t xml:space="preserve"> К=50 человек</w:t>
      </w:r>
    </w:p>
    <w:p w:rsidR="00A65ABE" w:rsidRPr="007E1691" w:rsidRDefault="00A65ABE">
      <w:pPr>
        <w:pStyle w:val="ConsPlusNormal"/>
        <w:ind w:firstLine="540"/>
        <w:jc w:val="both"/>
        <w:rPr>
          <w:rFonts w:ascii="Times New Roman" w:hAnsi="Times New Roman" w:cs="Times New Roman"/>
          <w:color w:val="171717" w:themeColor="background2" w:themeShade="1A"/>
        </w:rPr>
      </w:pPr>
      <w:r w:rsidRPr="007E1691">
        <w:rPr>
          <w:rFonts w:ascii="Times New Roman" w:hAnsi="Times New Roman" w:cs="Times New Roman"/>
          <w:color w:val="171717" w:themeColor="background2" w:themeShade="1A"/>
        </w:rP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A65ABE" w:rsidRPr="007E1691" w:rsidRDefault="00A65ABE">
      <w:pPr>
        <w:pStyle w:val="ConsPlusNormal"/>
        <w:ind w:firstLine="540"/>
        <w:jc w:val="both"/>
        <w:rPr>
          <w:rFonts w:ascii="Times New Roman" w:hAnsi="Times New Roman" w:cs="Times New Roman"/>
          <w:color w:val="171717" w:themeColor="background2" w:themeShade="1A"/>
        </w:rPr>
      </w:pPr>
      <w:r w:rsidRPr="007E1691">
        <w:rPr>
          <w:rFonts w:ascii="Times New Roman" w:hAnsi="Times New Roman" w:cs="Times New Roman"/>
          <w:color w:val="171717" w:themeColor="background2" w:themeShade="1A"/>
        </w:rPr>
        <w:t>24,5 - среднее количество рабочих дней в месяц;</w:t>
      </w:r>
    </w:p>
    <w:p w:rsidR="00A65ABE" w:rsidRPr="007E1691" w:rsidRDefault="00A65ABE">
      <w:pPr>
        <w:pStyle w:val="ConsPlusNormal"/>
        <w:ind w:firstLine="540"/>
        <w:jc w:val="both"/>
        <w:rPr>
          <w:rFonts w:ascii="Times New Roman" w:hAnsi="Times New Roman" w:cs="Times New Roman"/>
          <w:color w:val="171717" w:themeColor="background2" w:themeShade="1A"/>
        </w:rPr>
      </w:pPr>
      <w:r w:rsidRPr="007E1691">
        <w:rPr>
          <w:rFonts w:ascii="Times New Roman" w:hAnsi="Times New Roman" w:cs="Times New Roman"/>
          <w:color w:val="171717" w:themeColor="background2" w:themeShade="1A"/>
        </w:rPr>
        <w:t>12 - количество рабочих месяцев в году;</w:t>
      </w:r>
    </w:p>
    <w:p w:rsidR="00A65ABE" w:rsidRPr="007E1691" w:rsidRDefault="00A65ABE">
      <w:pPr>
        <w:pStyle w:val="ConsPlusNormal"/>
        <w:ind w:firstLine="540"/>
        <w:jc w:val="both"/>
        <w:rPr>
          <w:rFonts w:ascii="Times New Roman" w:hAnsi="Times New Roman" w:cs="Times New Roman"/>
          <w:color w:val="171717" w:themeColor="background2" w:themeShade="1A"/>
        </w:rPr>
      </w:pPr>
      <w:r w:rsidRPr="007E1691">
        <w:rPr>
          <w:rFonts w:ascii="Times New Roman" w:hAnsi="Times New Roman" w:cs="Times New Roman"/>
          <w:color w:val="171717" w:themeColor="background2" w:themeShade="1A"/>
        </w:rPr>
        <w:t>1 - количество резервных учебных транспортных средств.</w:t>
      </w:r>
    </w:p>
    <w:p w:rsidR="007E1691" w:rsidRPr="00AF3E29" w:rsidRDefault="007E1691" w:rsidP="007E1691">
      <w:pPr>
        <w:pStyle w:val="ConsPlusNormal"/>
        <w:ind w:firstLine="540"/>
        <w:jc w:val="both"/>
        <w:rPr>
          <w:rFonts w:ascii="Times New Roman" w:hAnsi="Times New Roman" w:cs="Times New Roman"/>
        </w:rPr>
      </w:pPr>
      <w:bookmarkStart w:id="40" w:name="Par19214"/>
      <w:bookmarkEnd w:id="40"/>
      <w:r w:rsidRPr="00AF3E29">
        <w:rPr>
          <w:rFonts w:ascii="Times New Roman" w:hAnsi="Times New Roman" w:cs="Times New Roman"/>
        </w:rP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7E1691" w:rsidRDefault="007E1691" w:rsidP="007E1691">
      <w:pPr>
        <w:pStyle w:val="ConsPlusNormal"/>
        <w:ind w:firstLine="540"/>
        <w:outlineLvl w:val="2"/>
        <w:rPr>
          <w:rFonts w:ascii="Times New Roman" w:hAnsi="Times New Roman" w:cs="Times New Roman"/>
        </w:rPr>
      </w:pPr>
      <w:bookmarkStart w:id="41" w:name="Par15480"/>
      <w:bookmarkEnd w:id="41"/>
      <w:r w:rsidRPr="009502DF">
        <w:rPr>
          <w:rFonts w:ascii="Times New Roman" w:hAnsi="Times New Roman" w:cs="Times New Roman"/>
        </w:rPr>
        <w:t>Механическое транспортное средство, используемое для обучения вождению, согласно пункту 5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Основных положений</w:t>
      </w:r>
      <w:r>
        <w:rPr>
          <w:rFonts w:ascii="Times New Roman" w:hAnsi="Times New Roman" w:cs="Times New Roman"/>
        </w:rPr>
        <w:tab/>
      </w:r>
    </w:p>
    <w:p w:rsidR="00754BA3" w:rsidRPr="00F77D45" w:rsidRDefault="00754BA3" w:rsidP="001540B4">
      <w:pPr>
        <w:pStyle w:val="ConsPlusNormal"/>
        <w:outlineLvl w:val="2"/>
        <w:rPr>
          <w:rFonts w:ascii="Times New Roman" w:hAnsi="Times New Roman" w:cs="Times New Roman"/>
          <w:color w:val="171717" w:themeColor="background2" w:themeShade="1A"/>
          <w:sz w:val="6"/>
          <w:szCs w:val="20"/>
        </w:rPr>
      </w:pPr>
    </w:p>
    <w:p w:rsidR="00A65ABE" w:rsidRPr="007E1691" w:rsidRDefault="00A65ABE">
      <w:pPr>
        <w:pStyle w:val="ConsPlusNormal"/>
        <w:jc w:val="center"/>
        <w:outlineLvl w:val="2"/>
        <w:rPr>
          <w:rFonts w:ascii="Times New Roman" w:hAnsi="Times New Roman" w:cs="Times New Roman"/>
          <w:b/>
          <w:color w:val="171717" w:themeColor="background2" w:themeShade="1A"/>
          <w:sz w:val="20"/>
          <w:szCs w:val="20"/>
        </w:rPr>
      </w:pPr>
      <w:bookmarkStart w:id="42" w:name="_Toc401499990"/>
      <w:r w:rsidRPr="007E1691">
        <w:rPr>
          <w:rFonts w:ascii="Times New Roman" w:hAnsi="Times New Roman" w:cs="Times New Roman"/>
          <w:b/>
          <w:color w:val="171717" w:themeColor="background2" w:themeShade="1A"/>
          <w:sz w:val="20"/>
          <w:szCs w:val="20"/>
        </w:rPr>
        <w:t>Перечень учебного оборудования</w:t>
      </w:r>
      <w:bookmarkEnd w:id="42"/>
    </w:p>
    <w:p w:rsidR="00A65ABE" w:rsidRPr="007E1691" w:rsidRDefault="00A65ABE">
      <w:pPr>
        <w:pStyle w:val="ConsPlusNormal"/>
        <w:jc w:val="both"/>
        <w:rPr>
          <w:rFonts w:ascii="Times New Roman" w:hAnsi="Times New Roman" w:cs="Times New Roman"/>
          <w:b/>
          <w:color w:val="171717" w:themeColor="background2" w:themeShade="1A"/>
          <w:sz w:val="20"/>
          <w:szCs w:val="20"/>
        </w:rPr>
      </w:pPr>
    </w:p>
    <w:p w:rsidR="00A65ABE" w:rsidRPr="003D2F6B" w:rsidRDefault="00A65ABE">
      <w:pPr>
        <w:pStyle w:val="ConsPlusNormal"/>
        <w:jc w:val="right"/>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Таблица 7</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524"/>
        <w:gridCol w:w="1587"/>
        <w:gridCol w:w="1588"/>
      </w:tblGrid>
      <w:tr w:rsidR="003D2F6B" w:rsidRPr="003D2F6B" w:rsidTr="00754BA3">
        <w:tc>
          <w:tcPr>
            <w:tcW w:w="6524" w:type="dxa"/>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Наименование учебного оборудования</w:t>
            </w:r>
          </w:p>
        </w:tc>
        <w:tc>
          <w:tcPr>
            <w:tcW w:w="1587" w:type="dxa"/>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Единица измерения</w:t>
            </w:r>
          </w:p>
        </w:tc>
        <w:tc>
          <w:tcPr>
            <w:tcW w:w="1588" w:type="dxa"/>
            <w:tcMar>
              <w:top w:w="62" w:type="dxa"/>
              <w:left w:w="102" w:type="dxa"/>
              <w:bottom w:w="102" w:type="dxa"/>
              <w:right w:w="62" w:type="dxa"/>
            </w:tcMar>
          </w:tcPr>
          <w:p w:rsidR="00A65ABE" w:rsidRPr="003D2F6B" w:rsidRDefault="00A65ABE">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Количество</w:t>
            </w:r>
          </w:p>
        </w:tc>
      </w:tr>
      <w:tr w:rsidR="003D2F6B" w:rsidRPr="003D2F6B" w:rsidTr="00754BA3">
        <w:tc>
          <w:tcPr>
            <w:tcW w:w="6524" w:type="dxa"/>
            <w:tcMar>
              <w:top w:w="62" w:type="dxa"/>
              <w:left w:w="102" w:type="dxa"/>
              <w:bottom w:w="102" w:type="dxa"/>
              <w:right w:w="62" w:type="dxa"/>
            </w:tcMar>
          </w:tcPr>
          <w:p w:rsidR="00A65ABE" w:rsidRPr="007E1691" w:rsidRDefault="00A65ABE">
            <w:pPr>
              <w:pStyle w:val="ConsPlusNormal"/>
              <w:jc w:val="center"/>
              <w:outlineLvl w:val="3"/>
              <w:rPr>
                <w:rFonts w:ascii="Times New Roman" w:hAnsi="Times New Roman" w:cs="Times New Roman"/>
                <w:b/>
                <w:color w:val="171717" w:themeColor="background2" w:themeShade="1A"/>
                <w:sz w:val="20"/>
                <w:szCs w:val="20"/>
              </w:rPr>
            </w:pPr>
            <w:bookmarkStart w:id="43" w:name="Par19221"/>
            <w:bookmarkEnd w:id="43"/>
            <w:r w:rsidRPr="007E1691">
              <w:rPr>
                <w:rFonts w:ascii="Times New Roman" w:hAnsi="Times New Roman" w:cs="Times New Roman"/>
                <w:b/>
                <w:color w:val="171717" w:themeColor="background2" w:themeShade="1A"/>
                <w:sz w:val="20"/>
                <w:szCs w:val="20"/>
              </w:rPr>
              <w:t>Оборудование и технические средства обучения</w:t>
            </w:r>
          </w:p>
        </w:tc>
        <w:tc>
          <w:tcPr>
            <w:tcW w:w="1587" w:type="dxa"/>
            <w:tcMar>
              <w:top w:w="62" w:type="dxa"/>
              <w:left w:w="102" w:type="dxa"/>
              <w:bottom w:w="102" w:type="dxa"/>
              <w:right w:w="62" w:type="dxa"/>
            </w:tcMar>
          </w:tcPr>
          <w:p w:rsidR="00A65ABE" w:rsidRPr="003D2F6B" w:rsidRDefault="00A65ABE">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A65ABE" w:rsidRPr="003D2F6B" w:rsidRDefault="00A65ABE">
            <w:pPr>
              <w:pStyle w:val="ConsPlusNormal"/>
              <w:rPr>
                <w:rFonts w:ascii="Times New Roman" w:hAnsi="Times New Roman" w:cs="Times New Roman"/>
                <w:color w:val="171717" w:themeColor="background2" w:themeShade="1A"/>
                <w:sz w:val="20"/>
                <w:szCs w:val="20"/>
              </w:rPr>
            </w:pPr>
          </w:p>
        </w:tc>
      </w:tr>
      <w:tr w:rsidR="00F77D45" w:rsidRPr="003D2F6B" w:rsidTr="00754BA3">
        <w:tc>
          <w:tcPr>
            <w:tcW w:w="6524" w:type="dxa"/>
            <w:tcMar>
              <w:top w:w="62" w:type="dxa"/>
              <w:left w:w="102" w:type="dxa"/>
              <w:bottom w:w="102" w:type="dxa"/>
              <w:right w:w="62" w:type="dxa"/>
            </w:tcMar>
          </w:tcPr>
          <w:p w:rsidR="00F77D45" w:rsidRPr="003E5ED1" w:rsidRDefault="00F77D45" w:rsidP="00F66DF1">
            <w:pPr>
              <w:jc w:val="both"/>
              <w:rPr>
                <w:rFonts w:ascii="Times New Roman" w:eastAsia="Calibri" w:hAnsi="Times New Roman"/>
                <w:sz w:val="20"/>
                <w:lang w:val="en-US"/>
              </w:rPr>
            </w:pPr>
            <w:r w:rsidRPr="003E5ED1">
              <w:rPr>
                <w:rFonts w:ascii="Times New Roman" w:eastAsia="Calibri" w:hAnsi="Times New Roman"/>
                <w:sz w:val="20"/>
              </w:rPr>
              <w:t>Тренажёр</w:t>
            </w:r>
            <w:r w:rsidRPr="003E5ED1">
              <w:rPr>
                <w:rFonts w:ascii="Times New Roman" w:eastAsia="Calibri" w:hAnsi="Times New Roman"/>
                <w:sz w:val="20"/>
                <w:vertAlign w:val="superscript"/>
              </w:rPr>
              <w:footnoteReference w:id="2"/>
            </w:r>
          </w:p>
        </w:tc>
        <w:tc>
          <w:tcPr>
            <w:tcW w:w="1587" w:type="dxa"/>
            <w:tcMar>
              <w:top w:w="62" w:type="dxa"/>
              <w:left w:w="102" w:type="dxa"/>
              <w:bottom w:w="102" w:type="dxa"/>
              <w:right w:w="62" w:type="dxa"/>
            </w:tcMar>
          </w:tcPr>
          <w:p w:rsidR="00F77D45" w:rsidRPr="003D2F6B" w:rsidRDefault="00F77D45" w:rsidP="00F66DF1">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нет</w:t>
            </w:r>
          </w:p>
        </w:tc>
      </w:tr>
      <w:tr w:rsidR="00F77D45" w:rsidRPr="003D2F6B" w:rsidTr="00754BA3">
        <w:tc>
          <w:tcPr>
            <w:tcW w:w="6524" w:type="dxa"/>
            <w:tcMar>
              <w:top w:w="62" w:type="dxa"/>
              <w:left w:w="102" w:type="dxa"/>
              <w:bottom w:w="102" w:type="dxa"/>
              <w:right w:w="62" w:type="dxa"/>
            </w:tcMar>
          </w:tcPr>
          <w:p w:rsidR="00F77D45" w:rsidRPr="003E5ED1" w:rsidRDefault="00F77D45" w:rsidP="00F66DF1">
            <w:pPr>
              <w:jc w:val="both"/>
              <w:rPr>
                <w:rFonts w:ascii="Times New Roman" w:eastAsia="Calibri" w:hAnsi="Times New Roman"/>
                <w:sz w:val="20"/>
              </w:rPr>
            </w:pPr>
            <w:r w:rsidRPr="003E5ED1">
              <w:rPr>
                <w:rFonts w:ascii="Times New Roman" w:eastAsia="Calibri" w:hAnsi="Times New Roman"/>
                <w:sz w:val="20"/>
              </w:rPr>
              <w:t>Аппаратно-программный комплекс тестирования и развития психофизиологических качеств водителя (АПК)</w:t>
            </w:r>
            <w:r w:rsidRPr="003E5ED1">
              <w:rPr>
                <w:rFonts w:ascii="Times New Roman" w:eastAsia="Calibri" w:hAnsi="Times New Roman"/>
                <w:sz w:val="20"/>
                <w:vertAlign w:val="superscript"/>
              </w:rPr>
              <w:footnoteReference w:id="3"/>
            </w:r>
          </w:p>
        </w:tc>
        <w:tc>
          <w:tcPr>
            <w:tcW w:w="1587" w:type="dxa"/>
            <w:tcMar>
              <w:top w:w="62" w:type="dxa"/>
              <w:left w:w="102" w:type="dxa"/>
              <w:bottom w:w="102" w:type="dxa"/>
              <w:right w:w="62" w:type="dxa"/>
            </w:tcMar>
          </w:tcPr>
          <w:p w:rsidR="00F77D45" w:rsidRPr="003D2F6B" w:rsidRDefault="00F77D45" w:rsidP="00F66DF1">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Pr>
                <w:rFonts w:ascii="Times New Roman" w:hAnsi="Times New Roman" w:cs="Times New Roman"/>
                <w:color w:val="171717" w:themeColor="background2" w:themeShade="1A"/>
                <w:sz w:val="20"/>
                <w:szCs w:val="20"/>
              </w:rPr>
              <w:t>нет</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Детское удерживающее устройство</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Гибкое связующее звено (буксировочный трос)</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Тягово-сцепное устройство</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Компьютер с соответствующим программным обеспечением</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Мультимедийный проектор</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Экран (монитор, электронная доска)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Магнитная доска со схемой населенного пункта &lt;3&gt;</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комплект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jc w:val="center"/>
              <w:outlineLvl w:val="3"/>
              <w:rPr>
                <w:rFonts w:ascii="Times New Roman" w:hAnsi="Times New Roman" w:cs="Times New Roman"/>
                <w:color w:val="171717" w:themeColor="background2" w:themeShade="1A"/>
                <w:sz w:val="20"/>
                <w:szCs w:val="20"/>
              </w:rPr>
            </w:pPr>
            <w:bookmarkStart w:id="44" w:name="Par19251"/>
            <w:bookmarkEnd w:id="44"/>
            <w:r w:rsidRPr="003D2F6B">
              <w:rPr>
                <w:rFonts w:ascii="Times New Roman" w:hAnsi="Times New Roman" w:cs="Times New Roman"/>
                <w:color w:val="171717" w:themeColor="background2" w:themeShade="1A"/>
                <w:sz w:val="20"/>
                <w:szCs w:val="20"/>
              </w:rPr>
              <w:t>Учебно-наглядные пособия &lt;4&gt;</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r>
      <w:tr w:rsidR="00F77D45" w:rsidRPr="003D2F6B" w:rsidTr="00754BA3">
        <w:tc>
          <w:tcPr>
            <w:tcW w:w="6524" w:type="dxa"/>
            <w:tcMar>
              <w:top w:w="62" w:type="dxa"/>
              <w:left w:w="102" w:type="dxa"/>
              <w:bottom w:w="102" w:type="dxa"/>
              <w:right w:w="62" w:type="dxa"/>
            </w:tcMar>
          </w:tcPr>
          <w:p w:rsidR="00F77D45" w:rsidRPr="007E1691" w:rsidRDefault="00F77D45">
            <w:pPr>
              <w:pStyle w:val="ConsPlusNormal"/>
              <w:jc w:val="center"/>
              <w:outlineLvl w:val="4"/>
              <w:rPr>
                <w:rFonts w:ascii="Times New Roman" w:hAnsi="Times New Roman" w:cs="Times New Roman"/>
                <w:b/>
                <w:color w:val="171717" w:themeColor="background2" w:themeShade="1A"/>
                <w:sz w:val="20"/>
                <w:szCs w:val="20"/>
              </w:rPr>
            </w:pPr>
            <w:bookmarkStart w:id="45" w:name="Par19254"/>
            <w:bookmarkEnd w:id="45"/>
            <w:r w:rsidRPr="007E1691">
              <w:rPr>
                <w:rFonts w:ascii="Times New Roman" w:hAnsi="Times New Roman" w:cs="Times New Roman"/>
                <w:b/>
                <w:color w:val="171717" w:themeColor="background2" w:themeShade="1A"/>
                <w:sz w:val="20"/>
                <w:szCs w:val="20"/>
              </w:rPr>
              <w:t>Основы управления транспортными средствами</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lastRenderedPageBreak/>
              <w:t>Сложные дорожные условия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Виды и причины ДТП</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Типичные опасные ситуации</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Сложные метеоусловия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Движение в темное время суток</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Посадка водителя за рулем. Экипировка водителя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Способы торможения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Тормозной и остановочный путь</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Действия водителя в критических ситуациях</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Силы, действующие на транспортное средство</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Управление автомобилем в нештатных ситуациях</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Профессиональная надежность водителя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Дистанция и боковой интервал. Организация наблюдения в процессе управления транспортным средством</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Влияние дорожных условий на безопасность движения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Безопасное прохождение поворотов</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Безопасность пассажиров транспортных средств</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Безопасность пешеходов и велосипедистов</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Типичные ошибки пешеходов</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Типовые примеры допускаемых нарушений ПДД</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7E1691" w:rsidRDefault="00F77D45">
            <w:pPr>
              <w:pStyle w:val="ConsPlusNormal"/>
              <w:jc w:val="center"/>
              <w:outlineLvl w:val="4"/>
              <w:rPr>
                <w:rFonts w:ascii="Times New Roman" w:hAnsi="Times New Roman" w:cs="Times New Roman"/>
                <w:b/>
                <w:color w:val="171717" w:themeColor="background2" w:themeShade="1A"/>
                <w:sz w:val="20"/>
                <w:szCs w:val="20"/>
              </w:rPr>
            </w:pPr>
            <w:bookmarkStart w:id="46" w:name="Par19314"/>
            <w:bookmarkEnd w:id="46"/>
            <w:r w:rsidRPr="007E1691">
              <w:rPr>
                <w:rFonts w:ascii="Times New Roman" w:hAnsi="Times New Roman" w:cs="Times New Roman"/>
                <w:b/>
                <w:color w:val="171717" w:themeColor="background2" w:themeShade="1A"/>
                <w:sz w:val="20"/>
                <w:szCs w:val="20"/>
              </w:rPr>
              <w:t>Устройство и техническое обслуживание транспортных средств категории "B" как объектов управления</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Классификация автомобилей</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автомобиля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Кузов автомобиля, системы пассивной безопасности</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двигателя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Горюче-смазочные материалы и специальные жидкости</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Схемы трансмиссии автомобилей с различными приводами</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сцепления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механической коробки переключения передач</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автоматической коробки переключения передач</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Передняя и задняя подвески</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Конструкции и маркировка автомобильных шин</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тормозных систем</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системы рулевого управления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lastRenderedPageBreak/>
              <w:t>Общее устройство и маркировка аккумуляторных батарей</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генератора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стартера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бесконтактной и микропроцессорной систем зажигания</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и принцип работы, внешних световых приборов и звуковых сигналов</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Классификация прицепов</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Общее устройство прицепа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Виды подвесок, применяемых на прицепах</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Электрооборудование прицепа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Устройство узла сцепки и тягово-сцепного устройства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Контрольный осмотр и ежедневное техническое обслуживание автомобиля и прицепа</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jc w:val="center"/>
              <w:outlineLvl w:val="4"/>
              <w:rPr>
                <w:rFonts w:ascii="Times New Roman" w:hAnsi="Times New Roman" w:cs="Times New Roman"/>
                <w:color w:val="171717" w:themeColor="background2" w:themeShade="1A"/>
                <w:sz w:val="20"/>
                <w:szCs w:val="20"/>
              </w:rPr>
            </w:pPr>
            <w:bookmarkStart w:id="47" w:name="Par19389"/>
            <w:bookmarkEnd w:id="47"/>
            <w:r w:rsidRPr="003D2F6B">
              <w:rPr>
                <w:rFonts w:ascii="Times New Roman" w:hAnsi="Times New Roman" w:cs="Times New Roman"/>
                <w:color w:val="171717" w:themeColor="background2" w:themeShade="1A"/>
                <w:sz w:val="20"/>
                <w:szCs w:val="20"/>
              </w:rPr>
              <w:t>Организация и выполнение пассажирских перевозок автомобильным транспортом</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Нормативное правовое обеспечение пассажирских перевозок автомобильным транспортом</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jc w:val="center"/>
              <w:outlineLvl w:val="3"/>
              <w:rPr>
                <w:rFonts w:ascii="Times New Roman" w:hAnsi="Times New Roman" w:cs="Times New Roman"/>
                <w:color w:val="171717" w:themeColor="background2" w:themeShade="1A"/>
                <w:sz w:val="20"/>
                <w:szCs w:val="20"/>
              </w:rPr>
            </w:pPr>
            <w:bookmarkStart w:id="48" w:name="Par19395"/>
            <w:bookmarkEnd w:id="48"/>
            <w:r w:rsidRPr="003D2F6B">
              <w:rPr>
                <w:rFonts w:ascii="Times New Roman" w:hAnsi="Times New Roman" w:cs="Times New Roman"/>
                <w:color w:val="171717" w:themeColor="background2" w:themeShade="1A"/>
                <w:sz w:val="20"/>
                <w:szCs w:val="20"/>
              </w:rPr>
              <w:t>Информационные материалы</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jc w:val="center"/>
              <w:outlineLvl w:val="4"/>
              <w:rPr>
                <w:rFonts w:ascii="Times New Roman" w:hAnsi="Times New Roman" w:cs="Times New Roman"/>
                <w:color w:val="171717" w:themeColor="background2" w:themeShade="1A"/>
                <w:sz w:val="20"/>
                <w:szCs w:val="20"/>
              </w:rPr>
            </w:pPr>
            <w:bookmarkStart w:id="49" w:name="Par19398"/>
            <w:bookmarkEnd w:id="49"/>
            <w:r w:rsidRPr="003D2F6B">
              <w:rPr>
                <w:rFonts w:ascii="Times New Roman" w:hAnsi="Times New Roman" w:cs="Times New Roman"/>
                <w:color w:val="171717" w:themeColor="background2" w:themeShade="1A"/>
                <w:sz w:val="20"/>
                <w:szCs w:val="20"/>
              </w:rPr>
              <w:t>Информационный стенд</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Закон Российской Федерации от 7 февраля 1992 г. N 2300-1 "О защите прав потребителей"</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Копия лицензии с соответствующим приложением</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Рабочая программа переподготовки водителей транспортных средств с категории "C" на категорию "B"</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Программа переподготовки водителей транспортных средств с категории "C" на категорию "B", согласованная с Госавтоинспекцией</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Учебный план</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Календарный учебный график (на каждую учебную группу)</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Расписание занятий (на каждую учебную группу)</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График учебного вождения (на каждую учебную группу)</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Схемы учебных маршрутов, утвержденные руководителем организации, осуществляющей образовательную деятельность</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Книга жалоб и предложений</w:t>
            </w:r>
          </w:p>
        </w:tc>
        <w:tc>
          <w:tcPr>
            <w:tcW w:w="1587"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шт</w:t>
            </w:r>
          </w:p>
        </w:tc>
        <w:tc>
          <w:tcPr>
            <w:tcW w:w="1588" w:type="dxa"/>
            <w:tcMar>
              <w:top w:w="62" w:type="dxa"/>
              <w:left w:w="102" w:type="dxa"/>
              <w:bottom w:w="102" w:type="dxa"/>
              <w:right w:w="62" w:type="dxa"/>
            </w:tcMar>
          </w:tcPr>
          <w:p w:rsidR="00F77D45" w:rsidRPr="003D2F6B" w:rsidRDefault="00F77D45">
            <w:pPr>
              <w:pStyle w:val="ConsPlusNormal"/>
              <w:jc w:val="center"/>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1</w:t>
            </w:r>
          </w:p>
        </w:tc>
      </w:tr>
      <w:tr w:rsidR="00F77D45" w:rsidRPr="003D2F6B" w:rsidTr="00754BA3">
        <w:tc>
          <w:tcPr>
            <w:tcW w:w="6524"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Адрес официального сайта в сети "Интернет"</w:t>
            </w:r>
          </w:p>
        </w:tc>
        <w:tc>
          <w:tcPr>
            <w:tcW w:w="1587"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c>
          <w:tcPr>
            <w:tcW w:w="1588" w:type="dxa"/>
            <w:tcMar>
              <w:top w:w="62" w:type="dxa"/>
              <w:left w:w="102" w:type="dxa"/>
              <w:bottom w:w="102" w:type="dxa"/>
              <w:right w:w="62" w:type="dxa"/>
            </w:tcMar>
          </w:tcPr>
          <w:p w:rsidR="00F77D45" w:rsidRPr="003D2F6B" w:rsidRDefault="00F77D45">
            <w:pPr>
              <w:pStyle w:val="ConsPlusNormal"/>
              <w:rPr>
                <w:rFonts w:ascii="Times New Roman" w:hAnsi="Times New Roman" w:cs="Times New Roman"/>
                <w:color w:val="171717" w:themeColor="background2" w:themeShade="1A"/>
                <w:sz w:val="20"/>
                <w:szCs w:val="20"/>
              </w:rPr>
            </w:pPr>
          </w:p>
        </w:tc>
      </w:tr>
    </w:tbl>
    <w:p w:rsidR="00F77D45" w:rsidRDefault="00F77D45" w:rsidP="00F77D45">
      <w:pPr>
        <w:pStyle w:val="ConsPlusNormal"/>
        <w:ind w:firstLine="540"/>
        <w:jc w:val="both"/>
        <w:rPr>
          <w:rFonts w:ascii="Times New Roman" w:hAnsi="Times New Roman" w:cs="Times New Roman"/>
          <w:color w:val="171717" w:themeColor="background2" w:themeShade="1A"/>
          <w:sz w:val="20"/>
          <w:szCs w:val="20"/>
        </w:rPr>
      </w:pPr>
    </w:p>
    <w:p w:rsidR="00A65ABE" w:rsidRPr="003D2F6B" w:rsidRDefault="00A65ABE" w:rsidP="00F77D45">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&lt;3&gt; Магнитная доска со схемой населенного пункта может быть заменена соответствующим электронным учебным пособием.</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r w:rsidRPr="003D2F6B">
        <w:rPr>
          <w:rFonts w:ascii="Times New Roman" w:hAnsi="Times New Roman" w:cs="Times New Roman"/>
          <w:color w:val="171717" w:themeColor="background2" w:themeShade="1A"/>
          <w:sz w:val="20"/>
          <w:szCs w:val="20"/>
        </w:rP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A65ABE" w:rsidRDefault="00A65ABE">
      <w:pPr>
        <w:pStyle w:val="ConsPlusNormal"/>
        <w:jc w:val="both"/>
        <w:rPr>
          <w:rFonts w:ascii="Times New Roman" w:hAnsi="Times New Roman" w:cs="Times New Roman"/>
          <w:color w:val="171717" w:themeColor="background2" w:themeShade="1A"/>
          <w:sz w:val="20"/>
          <w:szCs w:val="20"/>
        </w:rPr>
      </w:pPr>
    </w:p>
    <w:p w:rsidR="007E1691" w:rsidRPr="003D2F6B" w:rsidRDefault="007E1691">
      <w:pPr>
        <w:pStyle w:val="ConsPlusNormal"/>
        <w:jc w:val="both"/>
        <w:rPr>
          <w:rFonts w:ascii="Times New Roman" w:hAnsi="Times New Roman" w:cs="Times New Roman"/>
          <w:color w:val="171717" w:themeColor="background2" w:themeShade="1A"/>
          <w:sz w:val="20"/>
          <w:szCs w:val="20"/>
        </w:rPr>
      </w:pPr>
    </w:p>
    <w:p w:rsidR="007E1691" w:rsidRPr="007E1691" w:rsidRDefault="007E1691" w:rsidP="007E1691">
      <w:pPr>
        <w:pStyle w:val="ConsPlusNormal"/>
        <w:ind w:firstLine="540"/>
        <w:jc w:val="both"/>
        <w:rPr>
          <w:rFonts w:ascii="Times New Roman" w:eastAsia="Times New Roman" w:hAnsi="Times New Roman" w:cs="Times New Roman"/>
          <w:szCs w:val="20"/>
        </w:rPr>
      </w:pPr>
      <w:r w:rsidRPr="007E1691">
        <w:rPr>
          <w:rFonts w:ascii="Times New Roman" w:eastAsia="Times New Roman" w:hAnsi="Times New Roman" w:cs="Times New Roman"/>
          <w:szCs w:val="20"/>
        </w:rPr>
        <w:lastRenderedPageBreak/>
        <w:t>Закрытая площадка имеет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пункту 2Требований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N 1097 "О допуске к управлению транспортными средствами" (Собрание законодательства Российской Федерации, 2014, N 44, ст. 6063; 2019, N 52, ст. 7974) (далее - Требования к техническим средствам контроля).</w:t>
      </w:r>
    </w:p>
    <w:p w:rsidR="007E1691" w:rsidRPr="007E1691" w:rsidRDefault="007E1691" w:rsidP="007E1691">
      <w:pPr>
        <w:pStyle w:val="ConsPlusNormal"/>
        <w:ind w:firstLine="540"/>
        <w:jc w:val="both"/>
        <w:rPr>
          <w:rFonts w:ascii="Times New Roman" w:eastAsia="Times New Roman" w:hAnsi="Times New Roman" w:cs="Times New Roman"/>
          <w:szCs w:val="20"/>
        </w:rPr>
      </w:pPr>
      <w:r w:rsidRPr="007E1691">
        <w:rPr>
          <w:rFonts w:ascii="Times New Roman" w:eastAsia="Times New Roman" w:hAnsi="Times New Roman" w:cs="Times New Roman"/>
          <w:szCs w:val="20"/>
        </w:rPr>
        <w:t>Размеры и оборудование закрытой площадки должны обеспечивают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пункту 3 Требований к техническим средствам контроля.</w:t>
      </w:r>
    </w:p>
    <w:p w:rsidR="007E1691" w:rsidRPr="007E1691" w:rsidRDefault="007E1691" w:rsidP="007E1691">
      <w:pPr>
        <w:pStyle w:val="ConsPlusNormal"/>
        <w:ind w:firstLine="540"/>
        <w:jc w:val="both"/>
        <w:rPr>
          <w:rFonts w:ascii="Times New Roman" w:eastAsia="Times New Roman" w:hAnsi="Times New Roman" w:cs="Times New Roman"/>
          <w:szCs w:val="20"/>
        </w:rPr>
      </w:pPr>
      <w:r w:rsidRPr="007E1691">
        <w:rPr>
          <w:rFonts w:ascii="Times New Roman" w:eastAsia="Times New Roman" w:hAnsi="Times New Roman" w:cs="Times New Roman"/>
          <w:szCs w:val="20"/>
        </w:rPr>
        <w:t>Размеры закрытой площадки для первоначального обучения вождению транспортных средств составляют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7E1691" w:rsidRPr="007E1691" w:rsidRDefault="007E1691" w:rsidP="007E1691">
      <w:pPr>
        <w:pStyle w:val="ConsPlusNormal"/>
        <w:ind w:firstLine="540"/>
        <w:jc w:val="both"/>
        <w:rPr>
          <w:rFonts w:ascii="Times New Roman" w:eastAsia="Times New Roman" w:hAnsi="Times New Roman" w:cs="Times New Roman"/>
          <w:szCs w:val="20"/>
        </w:rPr>
      </w:pPr>
      <w:r w:rsidRPr="007E1691">
        <w:rPr>
          <w:rFonts w:ascii="Times New Roman" w:eastAsia="Times New Roman" w:hAnsi="Times New Roman" w:cs="Times New Roman"/>
          <w:szCs w:val="20"/>
        </w:rPr>
        <w:t>Зоны испытательных упражнений закрытой площадки должны иметь однородное асфальто-цементобетонное покрытие согласно пункту 5 Требований к техническим средствам контроля.</w:t>
      </w:r>
    </w:p>
    <w:p w:rsidR="007E1691" w:rsidRPr="007E1691" w:rsidRDefault="007E1691" w:rsidP="007E1691">
      <w:pPr>
        <w:pStyle w:val="ConsPlusNormal"/>
        <w:ind w:firstLine="540"/>
        <w:jc w:val="both"/>
        <w:rPr>
          <w:rFonts w:ascii="Times New Roman" w:eastAsia="Times New Roman" w:hAnsi="Times New Roman" w:cs="Times New Roman"/>
          <w:szCs w:val="20"/>
        </w:rPr>
      </w:pPr>
      <w:r w:rsidRPr="007E1691">
        <w:rPr>
          <w:rFonts w:ascii="Times New Roman" w:eastAsia="Times New Roman" w:hAnsi="Times New Roman" w:cs="Times New Roman"/>
          <w:szCs w:val="20"/>
        </w:rPr>
        <w:t>Наклонный участок имеет продольный уклон в пределах 8 - 16 процентов включительно. Использование колейной эстакады не допускается согласно пункту 5 Требований к техническим средствам контроля.</w:t>
      </w:r>
    </w:p>
    <w:p w:rsidR="007E1691" w:rsidRPr="007E1691" w:rsidRDefault="007E1691" w:rsidP="007E1691">
      <w:pPr>
        <w:pStyle w:val="ConsPlusNormal"/>
        <w:ind w:firstLine="540"/>
        <w:jc w:val="both"/>
        <w:rPr>
          <w:rFonts w:ascii="Times New Roman" w:eastAsia="Times New Roman" w:hAnsi="Times New Roman" w:cs="Times New Roman"/>
          <w:szCs w:val="20"/>
        </w:rPr>
      </w:pPr>
      <w:r w:rsidRPr="007E1691">
        <w:rPr>
          <w:rFonts w:ascii="Times New Roman" w:eastAsia="Times New Roman" w:hAnsi="Times New Roman" w:cs="Times New Roman"/>
          <w:szCs w:val="20"/>
        </w:rPr>
        <w:t>На участках, предназначенных для движения транспортных средств, предусмотрен водоотвод. Проезжая часть горизонтальная с максимальным продольным уклоном не более 100 промилле согласно пункту 5 Требований к техническим средствам контроля.</w:t>
      </w:r>
    </w:p>
    <w:p w:rsidR="007E1691" w:rsidRPr="007E1691" w:rsidRDefault="007E1691" w:rsidP="007E1691">
      <w:pPr>
        <w:pStyle w:val="ConsPlusNormal"/>
        <w:ind w:firstLine="540"/>
        <w:jc w:val="both"/>
        <w:rPr>
          <w:rFonts w:ascii="Times New Roman" w:eastAsia="Times New Roman" w:hAnsi="Times New Roman" w:cs="Times New Roman"/>
          <w:szCs w:val="20"/>
        </w:rPr>
      </w:pPr>
      <w:r w:rsidRPr="007E1691">
        <w:rPr>
          <w:rFonts w:ascii="Times New Roman" w:eastAsia="Times New Roman" w:hAnsi="Times New Roman" w:cs="Times New Roman"/>
          <w:szCs w:val="20"/>
        </w:rPr>
        <w:t>Коэффициент сцепления покрытия обеспечивают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пункту 5 Требований к техническим средствам контроля.</w:t>
      </w:r>
    </w:p>
    <w:p w:rsidR="007E1691" w:rsidRPr="007E1691" w:rsidRDefault="007E1691" w:rsidP="007E1691">
      <w:pPr>
        <w:pStyle w:val="ConsPlusNormal"/>
        <w:ind w:firstLine="540"/>
        <w:jc w:val="both"/>
        <w:rPr>
          <w:rFonts w:ascii="Times New Roman" w:eastAsia="Times New Roman" w:hAnsi="Times New Roman" w:cs="Times New Roman"/>
          <w:szCs w:val="20"/>
        </w:rPr>
      </w:pPr>
      <w:r w:rsidRPr="007E1691">
        <w:rPr>
          <w:rFonts w:ascii="Times New Roman" w:eastAsia="Times New Roman" w:hAnsi="Times New Roman" w:cs="Times New Roman"/>
          <w:szCs w:val="20"/>
        </w:rPr>
        <w:t>Коэффициент сцепления колеса автомобиля с покрытием имеет  не менее 0,3 при его измерении измерительным колесом стандартным с покрышкой с протектором без рисунка в соответствии с пунктом 5.2.2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Р 50597-2017, утвержденного приказом Федерального агентства по техническому регулированию и метрологии от 26 сентября 2017 г. N 1245-ст (М., Стандартинформ, 2017).</w:t>
      </w:r>
    </w:p>
    <w:p w:rsidR="007E1691" w:rsidRPr="007E1691" w:rsidRDefault="007E1691" w:rsidP="007E1691">
      <w:pPr>
        <w:pStyle w:val="ConsPlusNormal"/>
        <w:ind w:firstLine="540"/>
        <w:jc w:val="both"/>
        <w:rPr>
          <w:rFonts w:ascii="Times New Roman" w:eastAsia="Times New Roman" w:hAnsi="Times New Roman" w:cs="Times New Roman"/>
          <w:szCs w:val="20"/>
        </w:rPr>
      </w:pPr>
      <w:r w:rsidRPr="007E1691">
        <w:rPr>
          <w:rFonts w:ascii="Times New Roman" w:eastAsia="Times New Roman" w:hAnsi="Times New Roman" w:cs="Times New Roman"/>
          <w:szCs w:val="20"/>
        </w:rPr>
        <w:t>При снижении естественной освещенности до 20 люксов используются наружные осветительные установки согласно пункту 5 Требований к техническим средствам контроля.</w:t>
      </w:r>
    </w:p>
    <w:p w:rsidR="007E1691" w:rsidRPr="007E1691" w:rsidRDefault="007E1691" w:rsidP="007E1691">
      <w:pPr>
        <w:pStyle w:val="ConsPlusNormal"/>
        <w:ind w:firstLine="540"/>
        <w:jc w:val="both"/>
        <w:rPr>
          <w:rFonts w:ascii="Times New Roman" w:eastAsia="Times New Roman" w:hAnsi="Times New Roman" w:cs="Times New Roman"/>
          <w:szCs w:val="20"/>
        </w:rPr>
      </w:pPr>
      <w:r w:rsidRPr="007E1691">
        <w:rPr>
          <w:rFonts w:ascii="Times New Roman" w:eastAsia="Times New Roman" w:hAnsi="Times New Roman" w:cs="Times New Roman"/>
          <w:szCs w:val="20"/>
        </w:rPr>
        <w:t>Оценка состояния учебно-материальной базы по результатам самообследования образовательной организацией размещена на официальном сайте образовательной организации в информационно-телекоммуникационной сети "Интернет" по адресу: http://dosaaf-korocha.ru/.</w:t>
      </w:r>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A65ABE" w:rsidRPr="001540B4" w:rsidRDefault="00A65ABE">
      <w:pPr>
        <w:pStyle w:val="ConsPlusNormal"/>
        <w:jc w:val="center"/>
        <w:outlineLvl w:val="1"/>
        <w:rPr>
          <w:rFonts w:ascii="Times New Roman" w:hAnsi="Times New Roman" w:cs="Times New Roman"/>
          <w:b/>
          <w:color w:val="171717" w:themeColor="background2" w:themeShade="1A"/>
          <w:sz w:val="20"/>
          <w:szCs w:val="20"/>
        </w:rPr>
      </w:pPr>
      <w:bookmarkStart w:id="50" w:name="Par19460"/>
      <w:bookmarkStart w:id="51" w:name="_Toc401499991"/>
      <w:bookmarkEnd w:id="50"/>
      <w:r w:rsidRPr="001540B4">
        <w:rPr>
          <w:rFonts w:ascii="Times New Roman" w:hAnsi="Times New Roman" w:cs="Times New Roman"/>
          <w:b/>
          <w:color w:val="171717" w:themeColor="background2" w:themeShade="1A"/>
          <w:sz w:val="20"/>
          <w:szCs w:val="20"/>
        </w:rPr>
        <w:t>VI. СИСТЕМА ОЦЕНКИ РЕЗУЛЬТАТОВ ОСВОЕНИЯ ПРОГРАММЫ</w:t>
      </w:r>
      <w:bookmarkEnd w:id="51"/>
    </w:p>
    <w:p w:rsidR="00A65ABE" w:rsidRPr="003D2F6B" w:rsidRDefault="00A65ABE">
      <w:pPr>
        <w:pStyle w:val="ConsPlusNormal"/>
        <w:ind w:firstLine="540"/>
        <w:jc w:val="both"/>
        <w:rPr>
          <w:rFonts w:ascii="Times New Roman" w:hAnsi="Times New Roman" w:cs="Times New Roman"/>
          <w:color w:val="171717" w:themeColor="background2" w:themeShade="1A"/>
          <w:sz w:val="20"/>
          <w:szCs w:val="20"/>
        </w:rPr>
      </w:pPr>
    </w:p>
    <w:p w:rsidR="007E1691" w:rsidRPr="007E1691" w:rsidRDefault="007E1691" w:rsidP="007E1691">
      <w:pPr>
        <w:pStyle w:val="ConsPlusNormal"/>
        <w:ind w:firstLine="540"/>
        <w:jc w:val="both"/>
        <w:rPr>
          <w:rFonts w:ascii="Times New Roman" w:eastAsia="Times New Roman" w:hAnsi="Times New Roman" w:cs="Times New Roman"/>
        </w:rPr>
      </w:pPr>
      <w:r w:rsidRPr="007E1691">
        <w:rPr>
          <w:rFonts w:ascii="Times New Roman" w:eastAsia="Times New Roman" w:hAnsi="Times New Roman" w:cs="Times New Roman"/>
        </w:rPr>
        <w:t xml:space="preserve">Осуществление текущего контроля успеваемости и промежуточной аттестации обучающихся проводится согласно рабочему учебному плану и оформляется в журнале учета занятий установленной формы, путем программированного и устного  опроса по материалам утвержденных начальником школы. </w:t>
      </w:r>
    </w:p>
    <w:p w:rsidR="007E1691" w:rsidRPr="007E1691" w:rsidRDefault="007E1691" w:rsidP="007E1691">
      <w:pPr>
        <w:pStyle w:val="ConsPlusNormal"/>
        <w:ind w:firstLine="540"/>
        <w:jc w:val="both"/>
        <w:rPr>
          <w:rFonts w:ascii="Times New Roman" w:eastAsia="Times New Roman" w:hAnsi="Times New Roman" w:cs="Times New Roman"/>
        </w:rPr>
      </w:pPr>
      <w:r w:rsidRPr="007E1691">
        <w:rPr>
          <w:rFonts w:ascii="Times New Roman" w:eastAsia="Times New Roman" w:hAnsi="Times New Roman" w:cs="Times New Roman"/>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7E1691" w:rsidRPr="007E1691" w:rsidRDefault="007E1691" w:rsidP="007E1691">
      <w:pPr>
        <w:pStyle w:val="ConsPlusNormal"/>
        <w:ind w:firstLine="540"/>
        <w:jc w:val="both"/>
        <w:rPr>
          <w:rFonts w:ascii="Times New Roman" w:eastAsia="Times New Roman" w:hAnsi="Times New Roman" w:cs="Times New Roman"/>
        </w:rPr>
      </w:pPr>
      <w:r w:rsidRPr="007E1691">
        <w:rPr>
          <w:rFonts w:ascii="Times New Roman" w:eastAsia="Times New Roman" w:hAnsi="Times New Roman" w:cs="Times New Roman"/>
        </w:rPr>
        <w:t>К проведению квалификационного экзамена привлекаются представители работодателей, их согласно статье 74 Федерального закона об образовании (Собрание законодательства Российской Федерации, 2012, N 53, ст. 7598; 2020, N 22, ст. 3379).</w:t>
      </w:r>
    </w:p>
    <w:p w:rsidR="00A65ABE" w:rsidRPr="007E1691" w:rsidRDefault="00A65ABE">
      <w:pPr>
        <w:pStyle w:val="ConsPlusNormal"/>
        <w:ind w:firstLine="540"/>
        <w:jc w:val="both"/>
        <w:rPr>
          <w:rFonts w:ascii="Times New Roman" w:hAnsi="Times New Roman" w:cs="Times New Roman"/>
          <w:color w:val="171717" w:themeColor="background2" w:themeShade="1A"/>
        </w:rPr>
      </w:pPr>
    </w:p>
    <w:p w:rsidR="00A65ABE" w:rsidRPr="007E1691" w:rsidRDefault="00A65ABE">
      <w:pPr>
        <w:pStyle w:val="ConsPlusNormal"/>
        <w:ind w:firstLine="540"/>
        <w:jc w:val="both"/>
        <w:rPr>
          <w:rFonts w:ascii="Times New Roman" w:hAnsi="Times New Roman" w:cs="Times New Roman"/>
          <w:color w:val="171717" w:themeColor="background2" w:themeShade="1A"/>
        </w:rPr>
      </w:pPr>
      <w:r w:rsidRPr="007E1691">
        <w:rPr>
          <w:rFonts w:ascii="Times New Roman" w:hAnsi="Times New Roman" w:cs="Times New Roman"/>
          <w:color w:val="171717" w:themeColor="background2" w:themeShade="1A"/>
        </w:rPr>
        <w:t>Проверка теоретических знаний при проведении квалификационного экзамена проводится по предметам:</w:t>
      </w:r>
    </w:p>
    <w:p w:rsidR="00A65ABE" w:rsidRPr="007E1691" w:rsidRDefault="00A65ABE">
      <w:pPr>
        <w:pStyle w:val="ConsPlusNormal"/>
        <w:ind w:firstLine="540"/>
        <w:jc w:val="both"/>
        <w:rPr>
          <w:rFonts w:ascii="Times New Roman" w:hAnsi="Times New Roman" w:cs="Times New Roman"/>
          <w:b/>
          <w:color w:val="171717" w:themeColor="background2" w:themeShade="1A"/>
        </w:rPr>
      </w:pPr>
      <w:r w:rsidRPr="007E1691">
        <w:rPr>
          <w:rFonts w:ascii="Times New Roman" w:hAnsi="Times New Roman" w:cs="Times New Roman"/>
          <w:b/>
          <w:color w:val="171717" w:themeColor="background2" w:themeShade="1A"/>
        </w:rPr>
        <w:t>"Основы законодательства в сфере дорожного движения";</w:t>
      </w:r>
    </w:p>
    <w:p w:rsidR="00A65ABE" w:rsidRPr="007E1691" w:rsidRDefault="00A65ABE">
      <w:pPr>
        <w:pStyle w:val="ConsPlusNormal"/>
        <w:ind w:firstLine="540"/>
        <w:jc w:val="both"/>
        <w:rPr>
          <w:rFonts w:ascii="Times New Roman" w:hAnsi="Times New Roman" w:cs="Times New Roman"/>
          <w:b/>
          <w:color w:val="171717" w:themeColor="background2" w:themeShade="1A"/>
        </w:rPr>
      </w:pPr>
      <w:r w:rsidRPr="007E1691">
        <w:rPr>
          <w:rFonts w:ascii="Times New Roman" w:hAnsi="Times New Roman" w:cs="Times New Roman"/>
          <w:b/>
          <w:color w:val="171717" w:themeColor="background2" w:themeShade="1A"/>
        </w:rPr>
        <w:lastRenderedPageBreak/>
        <w:t>"Устройство и техническое обслуживание транспортных средств категории "B" как объектов управления";</w:t>
      </w:r>
    </w:p>
    <w:p w:rsidR="00A65ABE" w:rsidRPr="007E1691" w:rsidRDefault="00A65ABE">
      <w:pPr>
        <w:pStyle w:val="ConsPlusNormal"/>
        <w:ind w:firstLine="540"/>
        <w:jc w:val="both"/>
        <w:rPr>
          <w:rFonts w:ascii="Times New Roman" w:hAnsi="Times New Roman" w:cs="Times New Roman"/>
          <w:b/>
          <w:color w:val="171717" w:themeColor="background2" w:themeShade="1A"/>
        </w:rPr>
      </w:pPr>
      <w:r w:rsidRPr="007E1691">
        <w:rPr>
          <w:rFonts w:ascii="Times New Roman" w:hAnsi="Times New Roman" w:cs="Times New Roman"/>
          <w:b/>
          <w:color w:val="171717" w:themeColor="background2" w:themeShade="1A"/>
        </w:rPr>
        <w:t>"Основы управления транспортными средствами категории "B";</w:t>
      </w:r>
    </w:p>
    <w:p w:rsidR="00A65ABE" w:rsidRPr="007E1691" w:rsidRDefault="00A65ABE">
      <w:pPr>
        <w:pStyle w:val="ConsPlusNormal"/>
        <w:ind w:firstLine="540"/>
        <w:jc w:val="both"/>
        <w:rPr>
          <w:rFonts w:ascii="Times New Roman" w:hAnsi="Times New Roman" w:cs="Times New Roman"/>
          <w:b/>
          <w:color w:val="171717" w:themeColor="background2" w:themeShade="1A"/>
        </w:rPr>
      </w:pPr>
      <w:r w:rsidRPr="007E1691">
        <w:rPr>
          <w:rFonts w:ascii="Times New Roman" w:hAnsi="Times New Roman" w:cs="Times New Roman"/>
          <w:b/>
          <w:color w:val="171717" w:themeColor="background2" w:themeShade="1A"/>
        </w:rPr>
        <w:t>"Организация и выполнение пассажирских перевозок автомобильным транспортом".</w:t>
      </w:r>
    </w:p>
    <w:p w:rsidR="007E1691" w:rsidRPr="007E1691" w:rsidRDefault="007E1691" w:rsidP="007E1691">
      <w:pPr>
        <w:pStyle w:val="ConsPlusNormal"/>
        <w:ind w:firstLine="540"/>
        <w:jc w:val="both"/>
        <w:rPr>
          <w:rFonts w:ascii="Times New Roman" w:hAnsi="Times New Roman" w:cs="Times New Roman"/>
          <w:color w:val="171717" w:themeColor="background2" w:themeShade="1A"/>
          <w:sz w:val="20"/>
          <w:szCs w:val="20"/>
        </w:rPr>
      </w:pPr>
      <w:r w:rsidRPr="007E1691">
        <w:rPr>
          <w:rFonts w:ascii="Times New Roman" w:hAnsi="Times New Roman" w:cs="Times New Roman"/>
          <w:color w:val="171717" w:themeColor="background2" w:themeShade="1A"/>
          <w:sz w:val="20"/>
          <w:szCs w:val="20"/>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w:t>
      </w:r>
    </w:p>
    <w:p w:rsidR="007E1691" w:rsidRPr="007E1691" w:rsidRDefault="007E1691" w:rsidP="007E1691">
      <w:pPr>
        <w:pStyle w:val="ConsPlusNormal"/>
        <w:ind w:firstLine="540"/>
        <w:jc w:val="both"/>
        <w:rPr>
          <w:rFonts w:ascii="Times New Roman" w:hAnsi="Times New Roman" w:cs="Times New Roman"/>
          <w:color w:val="171717" w:themeColor="background2" w:themeShade="1A"/>
          <w:sz w:val="20"/>
          <w:szCs w:val="20"/>
        </w:rPr>
      </w:pPr>
      <w:r w:rsidRPr="007E1691">
        <w:rPr>
          <w:rFonts w:ascii="Times New Roman" w:hAnsi="Times New Roman" w:cs="Times New Roman"/>
          <w:color w:val="171717" w:themeColor="background2" w:themeShade="1A"/>
          <w:sz w:val="20"/>
          <w:szCs w:val="20"/>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7E1691" w:rsidRPr="007E1691" w:rsidRDefault="007E1691" w:rsidP="007E1691">
      <w:pPr>
        <w:pStyle w:val="ConsPlusNormal"/>
        <w:ind w:firstLine="540"/>
        <w:jc w:val="both"/>
        <w:rPr>
          <w:rFonts w:ascii="Times New Roman" w:hAnsi="Times New Roman" w:cs="Times New Roman"/>
          <w:color w:val="171717" w:themeColor="background2" w:themeShade="1A"/>
          <w:sz w:val="20"/>
          <w:szCs w:val="20"/>
        </w:rPr>
      </w:pPr>
      <w:r w:rsidRPr="007E1691">
        <w:rPr>
          <w:rFonts w:ascii="Times New Roman" w:hAnsi="Times New Roman" w:cs="Times New Roman"/>
          <w:color w:val="171717" w:themeColor="background2" w:themeShade="1A"/>
          <w:sz w:val="20"/>
          <w:szCs w:val="20"/>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пункту 2 части 10 статьи 60 Федерального закона об образовании (Собрание законодательства Российской Федерации, 2012, N 53, ст. 7598, 2020, N 22, ст. 3379).</w:t>
      </w:r>
    </w:p>
    <w:p w:rsidR="007E1691" w:rsidRPr="007E1691" w:rsidRDefault="007E1691" w:rsidP="007E1691">
      <w:pPr>
        <w:pStyle w:val="ConsPlusNormal"/>
        <w:ind w:firstLine="540"/>
        <w:jc w:val="both"/>
        <w:rPr>
          <w:rFonts w:ascii="Times New Roman" w:hAnsi="Times New Roman" w:cs="Times New Roman"/>
          <w:color w:val="171717" w:themeColor="background2" w:themeShade="1A"/>
          <w:sz w:val="20"/>
          <w:szCs w:val="20"/>
        </w:rPr>
      </w:pPr>
      <w:r w:rsidRPr="007E1691">
        <w:rPr>
          <w:rFonts w:ascii="Times New Roman" w:hAnsi="Times New Roman" w:cs="Times New Roman"/>
          <w:color w:val="171717" w:themeColor="background2" w:themeShade="1A"/>
          <w:sz w:val="20"/>
          <w:szCs w:val="20"/>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7E1691" w:rsidRPr="007E1691" w:rsidRDefault="007E1691" w:rsidP="007E1691">
      <w:pPr>
        <w:pStyle w:val="ConsPlusNormal"/>
        <w:ind w:firstLine="540"/>
        <w:jc w:val="both"/>
        <w:rPr>
          <w:rFonts w:ascii="Times New Roman" w:hAnsi="Times New Roman" w:cs="Times New Roman"/>
          <w:color w:val="171717" w:themeColor="background2" w:themeShade="1A"/>
          <w:sz w:val="20"/>
          <w:szCs w:val="20"/>
        </w:rPr>
      </w:pPr>
      <w:r w:rsidRPr="007E1691">
        <w:rPr>
          <w:rFonts w:ascii="Times New Roman" w:hAnsi="Times New Roman" w:cs="Times New Roman"/>
          <w:color w:val="171717" w:themeColor="background2" w:themeShade="1A"/>
          <w:sz w:val="20"/>
          <w:szCs w:val="20"/>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Школой на бумажных носителях.</w:t>
      </w:r>
    </w:p>
    <w:p w:rsidR="007E1691" w:rsidRPr="007E1691" w:rsidRDefault="007E1691" w:rsidP="007E1691">
      <w:pPr>
        <w:pStyle w:val="ConsPlusNormal"/>
        <w:ind w:firstLine="540"/>
        <w:jc w:val="both"/>
        <w:rPr>
          <w:rFonts w:ascii="Times New Roman" w:hAnsi="Times New Roman" w:cs="Times New Roman"/>
          <w:color w:val="171717" w:themeColor="background2" w:themeShade="1A"/>
          <w:sz w:val="20"/>
          <w:szCs w:val="20"/>
        </w:rPr>
      </w:pPr>
    </w:p>
    <w:p w:rsidR="007E1691" w:rsidRPr="007E1691" w:rsidRDefault="007E1691" w:rsidP="007E1691">
      <w:pPr>
        <w:pStyle w:val="ConsPlusNormal"/>
        <w:ind w:firstLine="540"/>
        <w:jc w:val="center"/>
        <w:rPr>
          <w:rFonts w:ascii="Times New Roman" w:hAnsi="Times New Roman" w:cs="Times New Roman"/>
          <w:b/>
          <w:color w:val="171717" w:themeColor="background2" w:themeShade="1A"/>
          <w:sz w:val="20"/>
          <w:szCs w:val="20"/>
        </w:rPr>
      </w:pPr>
      <w:r w:rsidRPr="007E1691">
        <w:rPr>
          <w:rFonts w:ascii="Times New Roman" w:hAnsi="Times New Roman" w:cs="Times New Roman"/>
          <w:b/>
          <w:color w:val="171717" w:themeColor="background2" w:themeShade="1A"/>
          <w:sz w:val="20"/>
          <w:szCs w:val="20"/>
        </w:rPr>
        <w:t>VII. УЧЕБНО-МЕТОДИЧЕСКИЕ МАТЕРИАЛЫ, ОБЕСПЕЧИВАЮЩИЕ</w:t>
      </w:r>
    </w:p>
    <w:p w:rsidR="007E1691" w:rsidRPr="007E1691" w:rsidRDefault="007E1691" w:rsidP="007E1691">
      <w:pPr>
        <w:pStyle w:val="ConsPlusNormal"/>
        <w:ind w:firstLine="540"/>
        <w:jc w:val="center"/>
        <w:rPr>
          <w:rFonts w:ascii="Times New Roman" w:hAnsi="Times New Roman" w:cs="Times New Roman"/>
          <w:b/>
          <w:color w:val="171717" w:themeColor="background2" w:themeShade="1A"/>
          <w:sz w:val="20"/>
          <w:szCs w:val="20"/>
        </w:rPr>
      </w:pPr>
      <w:r w:rsidRPr="007E1691">
        <w:rPr>
          <w:rFonts w:ascii="Times New Roman" w:hAnsi="Times New Roman" w:cs="Times New Roman"/>
          <w:b/>
          <w:color w:val="171717" w:themeColor="background2" w:themeShade="1A"/>
          <w:sz w:val="20"/>
          <w:szCs w:val="20"/>
        </w:rPr>
        <w:t>РЕАЛИЗАЦИЮ ПРОГРАММЫ</w:t>
      </w:r>
    </w:p>
    <w:p w:rsidR="007E1691" w:rsidRPr="007E1691" w:rsidRDefault="007E1691" w:rsidP="007E1691">
      <w:pPr>
        <w:pStyle w:val="ConsPlusNormal"/>
        <w:ind w:firstLine="540"/>
        <w:jc w:val="both"/>
        <w:rPr>
          <w:rFonts w:ascii="Times New Roman" w:hAnsi="Times New Roman" w:cs="Times New Roman"/>
          <w:color w:val="171717" w:themeColor="background2" w:themeShade="1A"/>
          <w:sz w:val="20"/>
          <w:szCs w:val="20"/>
        </w:rPr>
      </w:pPr>
    </w:p>
    <w:p w:rsidR="007E1691" w:rsidRPr="007E1691" w:rsidRDefault="007E1691" w:rsidP="007E1691">
      <w:pPr>
        <w:pStyle w:val="ConsPlusNormal"/>
        <w:ind w:firstLine="540"/>
        <w:jc w:val="both"/>
        <w:rPr>
          <w:rFonts w:ascii="Times New Roman" w:hAnsi="Times New Roman" w:cs="Times New Roman"/>
          <w:color w:val="171717" w:themeColor="background2" w:themeShade="1A"/>
          <w:sz w:val="20"/>
          <w:szCs w:val="20"/>
        </w:rPr>
      </w:pPr>
      <w:r w:rsidRPr="007E1691">
        <w:rPr>
          <w:rFonts w:ascii="Times New Roman" w:hAnsi="Times New Roman" w:cs="Times New Roman"/>
          <w:color w:val="171717" w:themeColor="background2" w:themeShade="1A"/>
          <w:sz w:val="20"/>
          <w:szCs w:val="20"/>
        </w:rPr>
        <w:t>Учебно-методические материалы представлены:</w:t>
      </w:r>
    </w:p>
    <w:p w:rsidR="007E1691" w:rsidRPr="007E1691" w:rsidRDefault="007E1691" w:rsidP="007E1691">
      <w:pPr>
        <w:pStyle w:val="ConsPlusNormal"/>
        <w:ind w:firstLine="540"/>
        <w:jc w:val="both"/>
        <w:rPr>
          <w:rFonts w:ascii="Times New Roman" w:hAnsi="Times New Roman" w:cs="Times New Roman"/>
          <w:color w:val="171717" w:themeColor="background2" w:themeShade="1A"/>
          <w:sz w:val="20"/>
          <w:szCs w:val="20"/>
        </w:rPr>
      </w:pPr>
      <w:r w:rsidRPr="007E1691">
        <w:rPr>
          <w:rFonts w:ascii="Times New Roman" w:hAnsi="Times New Roman" w:cs="Times New Roman"/>
          <w:color w:val="171717" w:themeColor="background2" w:themeShade="1A"/>
          <w:sz w:val="20"/>
          <w:szCs w:val="20"/>
        </w:rPr>
        <w:t>Рабочей программой переподготовки водителей транспортных средств с категории "B" на категорию "C", утвержденной в установленном порядке;</w:t>
      </w:r>
    </w:p>
    <w:p w:rsidR="007E1691" w:rsidRPr="007E1691" w:rsidRDefault="007E1691" w:rsidP="007E1691">
      <w:pPr>
        <w:pStyle w:val="ConsPlusNormal"/>
        <w:ind w:firstLine="540"/>
        <w:jc w:val="both"/>
        <w:rPr>
          <w:rFonts w:ascii="Times New Roman" w:hAnsi="Times New Roman" w:cs="Times New Roman"/>
          <w:color w:val="171717" w:themeColor="background2" w:themeShade="1A"/>
          <w:sz w:val="20"/>
          <w:szCs w:val="20"/>
        </w:rPr>
      </w:pPr>
      <w:r w:rsidRPr="007E1691">
        <w:rPr>
          <w:rFonts w:ascii="Times New Roman" w:hAnsi="Times New Roman" w:cs="Times New Roman"/>
          <w:color w:val="171717" w:themeColor="background2" w:themeShade="1A"/>
          <w:sz w:val="20"/>
          <w:szCs w:val="20"/>
        </w:rPr>
        <w:t>Образовательной программой переподготовки водителей транспортных средств с категории "B" на категорию "C", согласованной с Госавтоинспекцией и утвержденной начальником Школы.</w:t>
      </w:r>
    </w:p>
    <w:p w:rsidR="007E1691" w:rsidRPr="007E1691" w:rsidRDefault="007E1691" w:rsidP="007E1691">
      <w:pPr>
        <w:pStyle w:val="ConsPlusNormal"/>
        <w:ind w:firstLine="540"/>
        <w:jc w:val="both"/>
        <w:rPr>
          <w:rFonts w:ascii="Times New Roman" w:hAnsi="Times New Roman" w:cs="Times New Roman"/>
          <w:color w:val="171717" w:themeColor="background2" w:themeShade="1A"/>
          <w:sz w:val="20"/>
          <w:szCs w:val="20"/>
        </w:rPr>
      </w:pPr>
      <w:r w:rsidRPr="007E1691">
        <w:rPr>
          <w:rFonts w:ascii="Times New Roman" w:hAnsi="Times New Roman" w:cs="Times New Roman"/>
          <w:color w:val="171717" w:themeColor="background2" w:themeShade="1A"/>
          <w:sz w:val="20"/>
          <w:szCs w:val="20"/>
        </w:rPr>
        <w:t>методическими рекомендациями по организации образовательного процесса, утвержденными начальником Школы;</w:t>
      </w:r>
    </w:p>
    <w:p w:rsidR="007E1691" w:rsidRPr="007E1691" w:rsidRDefault="007E1691" w:rsidP="007E1691">
      <w:pPr>
        <w:pStyle w:val="ConsPlusNormal"/>
        <w:ind w:firstLine="540"/>
        <w:jc w:val="both"/>
        <w:rPr>
          <w:rFonts w:ascii="Times New Roman" w:hAnsi="Times New Roman" w:cs="Times New Roman"/>
          <w:color w:val="171717" w:themeColor="background2" w:themeShade="1A"/>
          <w:sz w:val="20"/>
          <w:szCs w:val="20"/>
        </w:rPr>
      </w:pPr>
      <w:r w:rsidRPr="007E1691">
        <w:rPr>
          <w:rFonts w:ascii="Times New Roman" w:hAnsi="Times New Roman" w:cs="Times New Roman"/>
          <w:color w:val="171717" w:themeColor="background2" w:themeShade="1A"/>
          <w:sz w:val="20"/>
          <w:szCs w:val="20"/>
        </w:rPr>
        <w:t>материалами для проведения промежуточной и итоговой аттестации обучающихся, утвержденными начальником Школы.</w:t>
      </w:r>
      <w:bookmarkStart w:id="52" w:name="_GoBack"/>
      <w:bookmarkEnd w:id="52"/>
    </w:p>
    <w:p w:rsidR="00A65ABE" w:rsidRDefault="00A65ABE"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r>
        <w:rPr>
          <w:rFonts w:ascii="Times New Roman" w:hAnsi="Times New Roman" w:cs="Times New Roman"/>
          <w:noProof/>
          <w:color w:val="171717" w:themeColor="background2" w:themeShade="1A"/>
        </w:rPr>
        <w:lastRenderedPageBreak/>
        <w:drawing>
          <wp:inline distT="0" distB="0" distL="0" distR="0">
            <wp:extent cx="6349365" cy="949515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349365" cy="9495155"/>
                    </a:xfrm>
                    <a:prstGeom prst="rect">
                      <a:avLst/>
                    </a:prstGeom>
                    <a:noFill/>
                    <a:ln w="9525">
                      <a:noFill/>
                      <a:miter lim="800000"/>
                      <a:headEnd/>
                      <a:tailEnd/>
                    </a:ln>
                  </pic:spPr>
                </pic:pic>
              </a:graphicData>
            </a:graphic>
          </wp:inline>
        </w:drawing>
      </w: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Default="00711D69" w:rsidP="007E1691">
      <w:pPr>
        <w:pStyle w:val="ConsPlusNormal"/>
        <w:ind w:firstLine="540"/>
        <w:jc w:val="both"/>
        <w:rPr>
          <w:rFonts w:ascii="Times New Roman" w:hAnsi="Times New Roman" w:cs="Times New Roman"/>
          <w:color w:val="171717" w:themeColor="background2" w:themeShade="1A"/>
        </w:rPr>
      </w:pPr>
    </w:p>
    <w:p w:rsidR="00711D69" w:rsidRPr="003D2F6B" w:rsidRDefault="00711D69" w:rsidP="007E1691">
      <w:pPr>
        <w:pStyle w:val="ConsPlusNormal"/>
        <w:ind w:firstLine="540"/>
        <w:jc w:val="both"/>
        <w:rPr>
          <w:rFonts w:ascii="Times New Roman" w:hAnsi="Times New Roman" w:cs="Times New Roman"/>
          <w:color w:val="171717" w:themeColor="background2" w:themeShade="1A"/>
        </w:rPr>
      </w:pPr>
    </w:p>
    <w:sectPr w:rsidR="00711D69" w:rsidRPr="003D2F6B" w:rsidSect="001540B4">
      <w:footerReference w:type="default" r:id="rId20"/>
      <w:pgSz w:w="11906" w:h="16838"/>
      <w:pgMar w:top="851" w:right="567" w:bottom="1440" w:left="1134" w:header="0" w:footer="397"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DCA" w:rsidRDefault="00894DCA">
      <w:r>
        <w:separator/>
      </w:r>
    </w:p>
  </w:endnote>
  <w:endnote w:type="continuationSeparator" w:id="1">
    <w:p w:rsidR="00894DCA" w:rsidRDefault="00894DC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altName w:val="Calibri"/>
    <w:charset w:val="CC"/>
    <w:family w:val="swiss"/>
    <w:pitch w:val="variable"/>
    <w:sig w:usb0="A00002EF"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1843723"/>
      <w:docPartObj>
        <w:docPartGallery w:val="Page Numbers (Bottom of Page)"/>
        <w:docPartUnique/>
      </w:docPartObj>
    </w:sdtPr>
    <w:sdtContent>
      <w:p w:rsidR="002A19BE" w:rsidRDefault="00EF1A45">
        <w:pPr>
          <w:pStyle w:val="a7"/>
          <w:jc w:val="right"/>
        </w:pPr>
        <w:fldSimple w:instr="PAGE   \* MERGEFORMAT">
          <w:r w:rsidR="00261E00">
            <w:rPr>
              <w:noProof/>
            </w:rPr>
            <w:t>2</w:t>
          </w:r>
        </w:fldSimple>
      </w:p>
    </w:sdtContent>
  </w:sdt>
  <w:p w:rsidR="002A19BE" w:rsidRDefault="002A19BE">
    <w:pPr>
      <w:widowControl w:val="0"/>
      <w:autoSpaceDE w:val="0"/>
      <w:autoSpaceDN w:val="0"/>
      <w:adjustRightInd w:val="0"/>
      <w:rPr>
        <w:rFonts w:ascii="Times New Roman" w:hAnsi="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DCA" w:rsidRDefault="00894DCA">
      <w:r>
        <w:separator/>
      </w:r>
    </w:p>
  </w:footnote>
  <w:footnote w:type="continuationSeparator" w:id="1">
    <w:p w:rsidR="00894DCA" w:rsidRDefault="00894DCA">
      <w:r>
        <w:continuationSeparator/>
      </w:r>
    </w:p>
  </w:footnote>
  <w:footnote w:id="2">
    <w:p w:rsidR="002A19BE" w:rsidRPr="00EC31FC" w:rsidRDefault="002A19BE" w:rsidP="00F66DF1">
      <w:pPr>
        <w:pStyle w:val="afb"/>
        <w:jc w:val="both"/>
      </w:pPr>
      <w:r w:rsidRPr="00376EFE">
        <w:rPr>
          <w:rStyle w:val="afd"/>
          <w:rFonts w:eastAsia="Calibri"/>
        </w:rPr>
        <w:footnoteRef/>
      </w:r>
      <w:r w:rsidRPr="00376EFE">
        <w:t xml:space="preserve"> В качестве тренажера </w:t>
      </w:r>
      <w:r>
        <w:t>используется</w:t>
      </w:r>
      <w:r w:rsidRPr="00376EFE">
        <w:t xml:space="preserve"> учебное транспортное средство</w:t>
      </w:r>
      <w:r>
        <w:t>.</w:t>
      </w:r>
    </w:p>
  </w:footnote>
  <w:footnote w:id="3">
    <w:p w:rsidR="002A19BE" w:rsidRDefault="002A19BE" w:rsidP="00F66DF1">
      <w:pPr>
        <w:pStyle w:val="afb"/>
        <w:jc w:val="both"/>
      </w:pPr>
      <w:r w:rsidRPr="00376EFE">
        <w:rPr>
          <w:rStyle w:val="afd"/>
          <w:rFonts w:eastAsia="Calibri"/>
        </w:rPr>
        <w:footnoteRef/>
      </w:r>
      <w:r>
        <w:t>Т</w:t>
      </w:r>
      <w:r w:rsidRPr="007B207D">
        <w:t>естировани</w:t>
      </w:r>
      <w:r>
        <w:t>е</w:t>
      </w:r>
      <w:r w:rsidRPr="007B207D">
        <w:t xml:space="preserve"> и развит</w:t>
      </w:r>
      <w:r>
        <w:t>ие</w:t>
      </w:r>
      <w:r w:rsidRPr="007B207D">
        <w:t xml:space="preserve"> психофизиологических качеств водителя </w:t>
      </w:r>
      <w:r>
        <w:t>проводится при помощи специалиста – мед. работника.</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FELayout/>
  </w:compat>
  <w:rsids>
    <w:rsidRoot w:val="00B06A5F"/>
    <w:rsid w:val="00023EF2"/>
    <w:rsid w:val="00037E55"/>
    <w:rsid w:val="000D019E"/>
    <w:rsid w:val="000D41A5"/>
    <w:rsid w:val="00105478"/>
    <w:rsid w:val="00141271"/>
    <w:rsid w:val="001540B4"/>
    <w:rsid w:val="001D23BE"/>
    <w:rsid w:val="001F7518"/>
    <w:rsid w:val="00215C3D"/>
    <w:rsid w:val="00255D53"/>
    <w:rsid w:val="00261E00"/>
    <w:rsid w:val="002A19BE"/>
    <w:rsid w:val="00337B30"/>
    <w:rsid w:val="00354FA2"/>
    <w:rsid w:val="003D2164"/>
    <w:rsid w:val="003D2F6B"/>
    <w:rsid w:val="00402EC5"/>
    <w:rsid w:val="00464F4E"/>
    <w:rsid w:val="004E1E72"/>
    <w:rsid w:val="004E77AF"/>
    <w:rsid w:val="0053097B"/>
    <w:rsid w:val="00594BE2"/>
    <w:rsid w:val="005B1C28"/>
    <w:rsid w:val="005C3AF2"/>
    <w:rsid w:val="00641C36"/>
    <w:rsid w:val="00657C96"/>
    <w:rsid w:val="00660DC4"/>
    <w:rsid w:val="00697D8D"/>
    <w:rsid w:val="006F4CB3"/>
    <w:rsid w:val="00711D69"/>
    <w:rsid w:val="00754BA3"/>
    <w:rsid w:val="0076478A"/>
    <w:rsid w:val="0077336E"/>
    <w:rsid w:val="00780864"/>
    <w:rsid w:val="007D705C"/>
    <w:rsid w:val="007E1691"/>
    <w:rsid w:val="008266DB"/>
    <w:rsid w:val="008444B8"/>
    <w:rsid w:val="008517ED"/>
    <w:rsid w:val="00890ED6"/>
    <w:rsid w:val="00894DCA"/>
    <w:rsid w:val="008A2BCA"/>
    <w:rsid w:val="008C6374"/>
    <w:rsid w:val="00903FDE"/>
    <w:rsid w:val="00920476"/>
    <w:rsid w:val="00993AEE"/>
    <w:rsid w:val="00A06BF3"/>
    <w:rsid w:val="00A163A1"/>
    <w:rsid w:val="00A17671"/>
    <w:rsid w:val="00A27D1A"/>
    <w:rsid w:val="00A65ABE"/>
    <w:rsid w:val="00A76F5F"/>
    <w:rsid w:val="00A8319D"/>
    <w:rsid w:val="00AC60EC"/>
    <w:rsid w:val="00B0193D"/>
    <w:rsid w:val="00B06A5F"/>
    <w:rsid w:val="00B27527"/>
    <w:rsid w:val="00BD57ED"/>
    <w:rsid w:val="00C1024C"/>
    <w:rsid w:val="00C3263E"/>
    <w:rsid w:val="00CA3BC5"/>
    <w:rsid w:val="00D2764D"/>
    <w:rsid w:val="00D433B9"/>
    <w:rsid w:val="00D90643"/>
    <w:rsid w:val="00ED5C21"/>
    <w:rsid w:val="00EF1A45"/>
    <w:rsid w:val="00F50A9B"/>
    <w:rsid w:val="00F66DF1"/>
    <w:rsid w:val="00F77D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F5F"/>
    <w:rPr>
      <w:sz w:val="24"/>
      <w:szCs w:val="24"/>
    </w:rPr>
  </w:style>
  <w:style w:type="paragraph" w:styleId="1">
    <w:name w:val="heading 1"/>
    <w:basedOn w:val="a"/>
    <w:next w:val="a"/>
    <w:link w:val="10"/>
    <w:uiPriority w:val="9"/>
    <w:qFormat/>
    <w:rsid w:val="00A76F5F"/>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A76F5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A76F5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A76F5F"/>
    <w:pPr>
      <w:keepNext/>
      <w:spacing w:before="240" w:after="60"/>
      <w:outlineLvl w:val="3"/>
    </w:pPr>
    <w:rPr>
      <w:b/>
      <w:bCs/>
      <w:sz w:val="28"/>
      <w:szCs w:val="28"/>
    </w:rPr>
  </w:style>
  <w:style w:type="paragraph" w:styleId="5">
    <w:name w:val="heading 5"/>
    <w:basedOn w:val="a"/>
    <w:next w:val="a"/>
    <w:link w:val="50"/>
    <w:uiPriority w:val="9"/>
    <w:semiHidden/>
    <w:unhideWhenUsed/>
    <w:qFormat/>
    <w:rsid w:val="00A76F5F"/>
    <w:pPr>
      <w:spacing w:before="240" w:after="60"/>
      <w:outlineLvl w:val="4"/>
    </w:pPr>
    <w:rPr>
      <w:b/>
      <w:bCs/>
      <w:i/>
      <w:iCs/>
      <w:sz w:val="26"/>
      <w:szCs w:val="26"/>
    </w:rPr>
  </w:style>
  <w:style w:type="paragraph" w:styleId="6">
    <w:name w:val="heading 6"/>
    <w:basedOn w:val="a"/>
    <w:next w:val="a"/>
    <w:link w:val="60"/>
    <w:uiPriority w:val="9"/>
    <w:semiHidden/>
    <w:unhideWhenUsed/>
    <w:qFormat/>
    <w:rsid w:val="00A76F5F"/>
    <w:pPr>
      <w:spacing w:before="240" w:after="60"/>
      <w:outlineLvl w:val="5"/>
    </w:pPr>
    <w:rPr>
      <w:b/>
      <w:bCs/>
      <w:sz w:val="22"/>
      <w:szCs w:val="22"/>
    </w:rPr>
  </w:style>
  <w:style w:type="paragraph" w:styleId="7">
    <w:name w:val="heading 7"/>
    <w:basedOn w:val="a"/>
    <w:next w:val="a"/>
    <w:link w:val="70"/>
    <w:uiPriority w:val="9"/>
    <w:semiHidden/>
    <w:unhideWhenUsed/>
    <w:qFormat/>
    <w:rsid w:val="00A76F5F"/>
    <w:pPr>
      <w:spacing w:before="240" w:after="60"/>
      <w:outlineLvl w:val="6"/>
    </w:pPr>
  </w:style>
  <w:style w:type="paragraph" w:styleId="8">
    <w:name w:val="heading 8"/>
    <w:basedOn w:val="a"/>
    <w:next w:val="a"/>
    <w:link w:val="80"/>
    <w:uiPriority w:val="9"/>
    <w:semiHidden/>
    <w:unhideWhenUsed/>
    <w:qFormat/>
    <w:rsid w:val="00A76F5F"/>
    <w:pPr>
      <w:spacing w:before="240" w:after="60"/>
      <w:outlineLvl w:val="7"/>
    </w:pPr>
    <w:rPr>
      <w:i/>
      <w:iCs/>
    </w:rPr>
  </w:style>
  <w:style w:type="paragraph" w:styleId="9">
    <w:name w:val="heading 9"/>
    <w:basedOn w:val="a"/>
    <w:next w:val="a"/>
    <w:link w:val="90"/>
    <w:uiPriority w:val="9"/>
    <w:semiHidden/>
    <w:unhideWhenUsed/>
    <w:qFormat/>
    <w:rsid w:val="00A76F5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60EC"/>
    <w:pPr>
      <w:widowControl w:val="0"/>
      <w:autoSpaceDE w:val="0"/>
      <w:autoSpaceDN w:val="0"/>
      <w:adjustRightInd w:val="0"/>
    </w:pPr>
    <w:rPr>
      <w:rFonts w:ascii="Arial" w:hAnsi="Arial" w:cs="Arial"/>
    </w:rPr>
  </w:style>
  <w:style w:type="paragraph" w:customStyle="1" w:styleId="ConsPlusNonformat">
    <w:name w:val="ConsPlusNonformat"/>
    <w:uiPriority w:val="99"/>
    <w:rsid w:val="00AC60EC"/>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AC60EC"/>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rsid w:val="00AC60EC"/>
    <w:pPr>
      <w:widowControl w:val="0"/>
      <w:autoSpaceDE w:val="0"/>
      <w:autoSpaceDN w:val="0"/>
      <w:adjustRightInd w:val="0"/>
    </w:pPr>
    <w:rPr>
      <w:rFonts w:ascii="Arial" w:hAnsi="Arial" w:cs="Arial"/>
    </w:rPr>
  </w:style>
  <w:style w:type="paragraph" w:styleId="a3">
    <w:name w:val="Balloon Text"/>
    <w:basedOn w:val="a"/>
    <w:link w:val="a4"/>
    <w:uiPriority w:val="99"/>
    <w:semiHidden/>
    <w:unhideWhenUsed/>
    <w:rsid w:val="006F4CB3"/>
    <w:rPr>
      <w:rFonts w:ascii="Tahoma" w:hAnsi="Tahoma" w:cs="Tahoma"/>
      <w:sz w:val="16"/>
      <w:szCs w:val="16"/>
    </w:rPr>
  </w:style>
  <w:style w:type="character" w:customStyle="1" w:styleId="a4">
    <w:name w:val="Текст выноски Знак"/>
    <w:basedOn w:val="a0"/>
    <w:link w:val="a3"/>
    <w:uiPriority w:val="99"/>
    <w:semiHidden/>
    <w:rsid w:val="006F4CB3"/>
    <w:rPr>
      <w:rFonts w:ascii="Tahoma" w:hAnsi="Tahoma" w:cs="Tahoma"/>
      <w:sz w:val="16"/>
      <w:szCs w:val="16"/>
    </w:rPr>
  </w:style>
  <w:style w:type="paragraph" w:styleId="a5">
    <w:name w:val="header"/>
    <w:basedOn w:val="a"/>
    <w:link w:val="a6"/>
    <w:uiPriority w:val="99"/>
    <w:unhideWhenUsed/>
    <w:rsid w:val="00641C36"/>
    <w:pPr>
      <w:tabs>
        <w:tab w:val="center" w:pos="4677"/>
        <w:tab w:val="right" w:pos="9355"/>
      </w:tabs>
    </w:pPr>
  </w:style>
  <w:style w:type="character" w:customStyle="1" w:styleId="a6">
    <w:name w:val="Верхний колонтитул Знак"/>
    <w:basedOn w:val="a0"/>
    <w:link w:val="a5"/>
    <w:uiPriority w:val="99"/>
    <w:rsid w:val="00641C36"/>
    <w:rPr>
      <w:sz w:val="22"/>
      <w:szCs w:val="22"/>
    </w:rPr>
  </w:style>
  <w:style w:type="paragraph" w:styleId="a7">
    <w:name w:val="footer"/>
    <w:basedOn w:val="a"/>
    <w:link w:val="a8"/>
    <w:uiPriority w:val="99"/>
    <w:unhideWhenUsed/>
    <w:rsid w:val="00641C36"/>
    <w:pPr>
      <w:tabs>
        <w:tab w:val="center" w:pos="4677"/>
        <w:tab w:val="right" w:pos="9355"/>
      </w:tabs>
    </w:pPr>
  </w:style>
  <w:style w:type="character" w:customStyle="1" w:styleId="a8">
    <w:name w:val="Нижний колонтитул Знак"/>
    <w:basedOn w:val="a0"/>
    <w:link w:val="a7"/>
    <w:uiPriority w:val="99"/>
    <w:rsid w:val="00641C36"/>
    <w:rPr>
      <w:sz w:val="22"/>
      <w:szCs w:val="22"/>
    </w:rPr>
  </w:style>
  <w:style w:type="table" w:styleId="a9">
    <w:name w:val="Table Grid"/>
    <w:basedOn w:val="a1"/>
    <w:uiPriority w:val="39"/>
    <w:rsid w:val="00A76F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76F5F"/>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A76F5F"/>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A76F5F"/>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A76F5F"/>
    <w:rPr>
      <w:b/>
      <w:bCs/>
      <w:sz w:val="28"/>
      <w:szCs w:val="28"/>
    </w:rPr>
  </w:style>
  <w:style w:type="character" w:customStyle="1" w:styleId="50">
    <w:name w:val="Заголовок 5 Знак"/>
    <w:basedOn w:val="a0"/>
    <w:link w:val="5"/>
    <w:uiPriority w:val="9"/>
    <w:semiHidden/>
    <w:rsid w:val="00A76F5F"/>
    <w:rPr>
      <w:b/>
      <w:bCs/>
      <w:i/>
      <w:iCs/>
      <w:sz w:val="26"/>
      <w:szCs w:val="26"/>
    </w:rPr>
  </w:style>
  <w:style w:type="character" w:customStyle="1" w:styleId="60">
    <w:name w:val="Заголовок 6 Знак"/>
    <w:basedOn w:val="a0"/>
    <w:link w:val="6"/>
    <w:uiPriority w:val="9"/>
    <w:semiHidden/>
    <w:rsid w:val="00A76F5F"/>
    <w:rPr>
      <w:b/>
      <w:bCs/>
    </w:rPr>
  </w:style>
  <w:style w:type="character" w:customStyle="1" w:styleId="70">
    <w:name w:val="Заголовок 7 Знак"/>
    <w:basedOn w:val="a0"/>
    <w:link w:val="7"/>
    <w:uiPriority w:val="9"/>
    <w:semiHidden/>
    <w:rsid w:val="00A76F5F"/>
    <w:rPr>
      <w:sz w:val="24"/>
      <w:szCs w:val="24"/>
    </w:rPr>
  </w:style>
  <w:style w:type="character" w:customStyle="1" w:styleId="80">
    <w:name w:val="Заголовок 8 Знак"/>
    <w:basedOn w:val="a0"/>
    <w:link w:val="8"/>
    <w:uiPriority w:val="9"/>
    <w:semiHidden/>
    <w:rsid w:val="00A76F5F"/>
    <w:rPr>
      <w:i/>
      <w:iCs/>
      <w:sz w:val="24"/>
      <w:szCs w:val="24"/>
    </w:rPr>
  </w:style>
  <w:style w:type="character" w:customStyle="1" w:styleId="90">
    <w:name w:val="Заголовок 9 Знак"/>
    <w:basedOn w:val="a0"/>
    <w:link w:val="9"/>
    <w:uiPriority w:val="9"/>
    <w:semiHidden/>
    <w:rsid w:val="00A76F5F"/>
    <w:rPr>
      <w:rFonts w:asciiTheme="majorHAnsi" w:eastAsiaTheme="majorEastAsia" w:hAnsiTheme="majorHAnsi"/>
    </w:rPr>
  </w:style>
  <w:style w:type="paragraph" w:styleId="aa">
    <w:name w:val="Title"/>
    <w:basedOn w:val="a"/>
    <w:next w:val="a"/>
    <w:link w:val="ab"/>
    <w:uiPriority w:val="10"/>
    <w:qFormat/>
    <w:rsid w:val="00A76F5F"/>
    <w:pPr>
      <w:spacing w:before="240" w:after="60"/>
      <w:jc w:val="center"/>
      <w:outlineLvl w:val="0"/>
    </w:pPr>
    <w:rPr>
      <w:rFonts w:asciiTheme="majorHAnsi" w:eastAsiaTheme="majorEastAsia" w:hAnsiTheme="majorHAnsi"/>
      <w:b/>
      <w:bCs/>
      <w:kern w:val="28"/>
      <w:sz w:val="32"/>
      <w:szCs w:val="32"/>
    </w:rPr>
  </w:style>
  <w:style w:type="character" w:customStyle="1" w:styleId="ab">
    <w:name w:val="Название Знак"/>
    <w:basedOn w:val="a0"/>
    <w:link w:val="aa"/>
    <w:uiPriority w:val="10"/>
    <w:rsid w:val="00A76F5F"/>
    <w:rPr>
      <w:rFonts w:asciiTheme="majorHAnsi" w:eastAsiaTheme="majorEastAsia" w:hAnsiTheme="majorHAnsi"/>
      <w:b/>
      <w:bCs/>
      <w:kern w:val="28"/>
      <w:sz w:val="32"/>
      <w:szCs w:val="32"/>
    </w:rPr>
  </w:style>
  <w:style w:type="paragraph" w:styleId="ac">
    <w:name w:val="Subtitle"/>
    <w:basedOn w:val="a"/>
    <w:next w:val="a"/>
    <w:link w:val="ad"/>
    <w:uiPriority w:val="11"/>
    <w:qFormat/>
    <w:rsid w:val="00A76F5F"/>
    <w:pPr>
      <w:spacing w:after="60"/>
      <w:jc w:val="center"/>
      <w:outlineLvl w:val="1"/>
    </w:pPr>
    <w:rPr>
      <w:rFonts w:asciiTheme="majorHAnsi" w:eastAsiaTheme="majorEastAsia" w:hAnsiTheme="majorHAnsi"/>
    </w:rPr>
  </w:style>
  <w:style w:type="character" w:customStyle="1" w:styleId="ad">
    <w:name w:val="Подзаголовок Знак"/>
    <w:basedOn w:val="a0"/>
    <w:link w:val="ac"/>
    <w:uiPriority w:val="11"/>
    <w:rsid w:val="00A76F5F"/>
    <w:rPr>
      <w:rFonts w:asciiTheme="majorHAnsi" w:eastAsiaTheme="majorEastAsia" w:hAnsiTheme="majorHAnsi"/>
      <w:sz w:val="24"/>
      <w:szCs w:val="24"/>
    </w:rPr>
  </w:style>
  <w:style w:type="character" w:styleId="ae">
    <w:name w:val="Strong"/>
    <w:basedOn w:val="a0"/>
    <w:uiPriority w:val="22"/>
    <w:qFormat/>
    <w:rsid w:val="00A76F5F"/>
    <w:rPr>
      <w:b/>
      <w:bCs/>
    </w:rPr>
  </w:style>
  <w:style w:type="character" w:styleId="af">
    <w:name w:val="Emphasis"/>
    <w:basedOn w:val="a0"/>
    <w:uiPriority w:val="20"/>
    <w:qFormat/>
    <w:rsid w:val="00A76F5F"/>
    <w:rPr>
      <w:rFonts w:asciiTheme="minorHAnsi" w:hAnsiTheme="minorHAnsi"/>
      <w:b/>
      <w:i/>
      <w:iCs/>
    </w:rPr>
  </w:style>
  <w:style w:type="paragraph" w:styleId="af0">
    <w:name w:val="No Spacing"/>
    <w:basedOn w:val="a"/>
    <w:uiPriority w:val="1"/>
    <w:qFormat/>
    <w:rsid w:val="00A76F5F"/>
    <w:rPr>
      <w:szCs w:val="32"/>
    </w:rPr>
  </w:style>
  <w:style w:type="paragraph" w:styleId="af1">
    <w:name w:val="List Paragraph"/>
    <w:basedOn w:val="a"/>
    <w:uiPriority w:val="34"/>
    <w:qFormat/>
    <w:rsid w:val="00A76F5F"/>
    <w:pPr>
      <w:ind w:left="720"/>
      <w:contextualSpacing/>
    </w:pPr>
  </w:style>
  <w:style w:type="paragraph" w:styleId="21">
    <w:name w:val="Quote"/>
    <w:basedOn w:val="a"/>
    <w:next w:val="a"/>
    <w:link w:val="22"/>
    <w:uiPriority w:val="29"/>
    <w:qFormat/>
    <w:rsid w:val="00A76F5F"/>
    <w:rPr>
      <w:i/>
    </w:rPr>
  </w:style>
  <w:style w:type="character" w:customStyle="1" w:styleId="22">
    <w:name w:val="Цитата 2 Знак"/>
    <w:basedOn w:val="a0"/>
    <w:link w:val="21"/>
    <w:uiPriority w:val="29"/>
    <w:rsid w:val="00A76F5F"/>
    <w:rPr>
      <w:i/>
      <w:sz w:val="24"/>
      <w:szCs w:val="24"/>
    </w:rPr>
  </w:style>
  <w:style w:type="paragraph" w:styleId="af2">
    <w:name w:val="Intense Quote"/>
    <w:basedOn w:val="a"/>
    <w:next w:val="a"/>
    <w:link w:val="af3"/>
    <w:uiPriority w:val="30"/>
    <w:qFormat/>
    <w:rsid w:val="00A76F5F"/>
    <w:pPr>
      <w:ind w:left="720" w:right="720"/>
    </w:pPr>
    <w:rPr>
      <w:b/>
      <w:i/>
      <w:szCs w:val="22"/>
    </w:rPr>
  </w:style>
  <w:style w:type="character" w:customStyle="1" w:styleId="af3">
    <w:name w:val="Выделенная цитата Знак"/>
    <w:basedOn w:val="a0"/>
    <w:link w:val="af2"/>
    <w:uiPriority w:val="30"/>
    <w:rsid w:val="00A76F5F"/>
    <w:rPr>
      <w:b/>
      <w:i/>
      <w:sz w:val="24"/>
    </w:rPr>
  </w:style>
  <w:style w:type="character" w:styleId="af4">
    <w:name w:val="Subtle Emphasis"/>
    <w:uiPriority w:val="19"/>
    <w:qFormat/>
    <w:rsid w:val="00A76F5F"/>
    <w:rPr>
      <w:i/>
      <w:color w:val="5A5A5A" w:themeColor="text1" w:themeTint="A5"/>
    </w:rPr>
  </w:style>
  <w:style w:type="character" w:styleId="af5">
    <w:name w:val="Intense Emphasis"/>
    <w:basedOn w:val="a0"/>
    <w:uiPriority w:val="21"/>
    <w:qFormat/>
    <w:rsid w:val="00A76F5F"/>
    <w:rPr>
      <w:b/>
      <w:i/>
      <w:sz w:val="24"/>
      <w:szCs w:val="24"/>
      <w:u w:val="single"/>
    </w:rPr>
  </w:style>
  <w:style w:type="character" w:styleId="af6">
    <w:name w:val="Subtle Reference"/>
    <w:basedOn w:val="a0"/>
    <w:uiPriority w:val="31"/>
    <w:qFormat/>
    <w:rsid w:val="00A76F5F"/>
    <w:rPr>
      <w:sz w:val="24"/>
      <w:szCs w:val="24"/>
      <w:u w:val="single"/>
    </w:rPr>
  </w:style>
  <w:style w:type="character" w:styleId="af7">
    <w:name w:val="Intense Reference"/>
    <w:basedOn w:val="a0"/>
    <w:uiPriority w:val="32"/>
    <w:qFormat/>
    <w:rsid w:val="00A76F5F"/>
    <w:rPr>
      <w:b/>
      <w:sz w:val="24"/>
      <w:u w:val="single"/>
    </w:rPr>
  </w:style>
  <w:style w:type="character" w:styleId="af8">
    <w:name w:val="Book Title"/>
    <w:basedOn w:val="a0"/>
    <w:uiPriority w:val="33"/>
    <w:qFormat/>
    <w:rsid w:val="00A76F5F"/>
    <w:rPr>
      <w:rFonts w:asciiTheme="majorHAnsi" w:eastAsiaTheme="majorEastAsia" w:hAnsiTheme="majorHAnsi"/>
      <w:b/>
      <w:i/>
      <w:sz w:val="24"/>
      <w:szCs w:val="24"/>
    </w:rPr>
  </w:style>
  <w:style w:type="paragraph" w:styleId="af9">
    <w:name w:val="TOC Heading"/>
    <w:basedOn w:val="1"/>
    <w:next w:val="a"/>
    <w:uiPriority w:val="39"/>
    <w:semiHidden/>
    <w:unhideWhenUsed/>
    <w:qFormat/>
    <w:rsid w:val="00A76F5F"/>
    <w:pPr>
      <w:outlineLvl w:val="9"/>
    </w:pPr>
  </w:style>
  <w:style w:type="table" w:customStyle="1" w:styleId="11">
    <w:name w:val="Сетка таблицы1"/>
    <w:basedOn w:val="a1"/>
    <w:next w:val="a9"/>
    <w:uiPriority w:val="39"/>
    <w:rsid w:val="00337B30"/>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toc 2"/>
    <w:basedOn w:val="a"/>
    <w:next w:val="a"/>
    <w:autoRedefine/>
    <w:uiPriority w:val="39"/>
    <w:unhideWhenUsed/>
    <w:rsid w:val="00A8319D"/>
    <w:pPr>
      <w:spacing w:after="100"/>
      <w:ind w:left="240"/>
    </w:pPr>
  </w:style>
  <w:style w:type="paragraph" w:styleId="31">
    <w:name w:val="toc 3"/>
    <w:basedOn w:val="a"/>
    <w:next w:val="a"/>
    <w:autoRedefine/>
    <w:uiPriority w:val="39"/>
    <w:unhideWhenUsed/>
    <w:rsid w:val="00A8319D"/>
    <w:pPr>
      <w:spacing w:after="100"/>
      <w:ind w:left="480"/>
    </w:pPr>
  </w:style>
  <w:style w:type="character" w:styleId="afa">
    <w:name w:val="Hyperlink"/>
    <w:basedOn w:val="a0"/>
    <w:uiPriority w:val="99"/>
    <w:unhideWhenUsed/>
    <w:rsid w:val="00A8319D"/>
    <w:rPr>
      <w:color w:val="0563C1" w:themeColor="hyperlink"/>
      <w:u w:val="single"/>
    </w:rPr>
  </w:style>
  <w:style w:type="table" w:customStyle="1" w:styleId="24">
    <w:name w:val="Сетка таблицы2"/>
    <w:basedOn w:val="a1"/>
    <w:next w:val="a9"/>
    <w:uiPriority w:val="39"/>
    <w:rsid w:val="00023EF2"/>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footnote text"/>
    <w:basedOn w:val="a"/>
    <w:link w:val="afc"/>
    <w:unhideWhenUsed/>
    <w:rsid w:val="00F77D45"/>
    <w:rPr>
      <w:rFonts w:ascii="Times New Roman" w:eastAsia="Times New Roman" w:hAnsi="Times New Roman"/>
      <w:sz w:val="20"/>
      <w:szCs w:val="20"/>
    </w:rPr>
  </w:style>
  <w:style w:type="character" w:customStyle="1" w:styleId="afc">
    <w:name w:val="Текст сноски Знак"/>
    <w:basedOn w:val="a0"/>
    <w:link w:val="afb"/>
    <w:rsid w:val="00F77D45"/>
    <w:rPr>
      <w:rFonts w:ascii="Times New Roman" w:eastAsia="Times New Roman" w:hAnsi="Times New Roman"/>
      <w:sz w:val="20"/>
      <w:szCs w:val="20"/>
    </w:rPr>
  </w:style>
  <w:style w:type="character" w:styleId="afd">
    <w:name w:val="footnote reference"/>
    <w:uiPriority w:val="99"/>
    <w:semiHidden/>
    <w:unhideWhenUsed/>
    <w:rsid w:val="00F77D45"/>
    <w:rPr>
      <w:vertAlign w:val="superscript"/>
    </w:rPr>
  </w:style>
  <w:style w:type="table" w:customStyle="1" w:styleId="32">
    <w:name w:val="Сетка таблицы3"/>
    <w:basedOn w:val="a1"/>
    <w:next w:val="a9"/>
    <w:uiPriority w:val="39"/>
    <w:rsid w:val="00890ED6"/>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6478A"/>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1305770/1000" TargetMode="External"/><Relationship Id="rId13" Type="http://schemas.openxmlformats.org/officeDocument/2006/relationships/hyperlink" Target="http://internet.garant.ru/document/redirect/12125268/5" TargetMode="External"/><Relationship Id="rId18" Type="http://schemas.openxmlformats.org/officeDocument/2006/relationships/image" Target="media/image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internet.garant.ru/document/redirect/1305770/1000" TargetMode="External"/><Relationship Id="rId17" Type="http://schemas.openxmlformats.org/officeDocument/2006/relationships/hyperlink" Target="http://internet.garant.ru/document/redirect/1305770/0" TargetMode="External"/><Relationship Id="rId2" Type="http://schemas.openxmlformats.org/officeDocument/2006/relationships/styles" Target="styles.xml"/><Relationship Id="rId16" Type="http://schemas.openxmlformats.org/officeDocument/2006/relationships/hyperlink" Target="http://internet.garant.ru/document/redirect/1305770/200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internet.garant.ru/document/redirect/1305770/1000" TargetMode="External"/><Relationship Id="rId5" Type="http://schemas.openxmlformats.org/officeDocument/2006/relationships/footnotes" Target="footnotes.xml"/><Relationship Id="rId15" Type="http://schemas.openxmlformats.org/officeDocument/2006/relationships/image" Target="media/image2.wmf"/><Relationship Id="rId10" Type="http://schemas.openxmlformats.org/officeDocument/2006/relationships/hyperlink" Target="http://internet.garant.ru/document/redirect/70752926/1000"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internet.garant.ru/document/redirect/10105643/4" TargetMode="External"/><Relationship Id="rId14" Type="http://schemas.openxmlformats.org/officeDocument/2006/relationships/hyperlink" Target="http://internet.garant.ru/document/redirect/1305770/1000"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E93C5-4F3C-472D-87DA-EB4159B60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9609</Words>
  <Characters>54774</Characters>
  <Application>Microsoft Office Word</Application>
  <DocSecurity>2</DocSecurity>
  <Lines>456</Lines>
  <Paragraphs>128</Paragraphs>
  <ScaleCrop>false</ScaleCrop>
  <HeadingPairs>
    <vt:vector size="2" baseType="variant">
      <vt:variant>
        <vt:lpstr>Название</vt:lpstr>
      </vt:variant>
      <vt:variant>
        <vt:i4>1</vt:i4>
      </vt:variant>
    </vt:vector>
  </HeadingPairs>
  <TitlesOfParts>
    <vt:vector size="1" baseType="lpstr">
      <vt:lpstr>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vt:lpstr>
    </vt:vector>
  </TitlesOfParts>
  <Company/>
  <LinksUpToDate>false</LinksUpToDate>
  <CharactersWithSpaces>64255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dc:title>
  <dc:creator>ConsultantPlus</dc:creator>
  <cp:lastModifiedBy>User</cp:lastModifiedBy>
  <cp:revision>8</cp:revision>
  <cp:lastPrinted>2022-08-16T09:04:00Z</cp:lastPrinted>
  <dcterms:created xsi:type="dcterms:W3CDTF">2022-08-03T15:13:00Z</dcterms:created>
  <dcterms:modified xsi:type="dcterms:W3CDTF">2022-08-22T05:11:00Z</dcterms:modified>
</cp:coreProperties>
</file>